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79" w:type="dxa"/>
        <w:tblLook w:val="04A0" w:firstRow="1" w:lastRow="0" w:firstColumn="1" w:lastColumn="0" w:noHBand="0" w:noVBand="1"/>
      </w:tblPr>
      <w:tblGrid>
        <w:gridCol w:w="6096"/>
        <w:gridCol w:w="3983"/>
      </w:tblGrid>
      <w:tr w:rsidR="00DA47A4" w:rsidTr="00DA47A4">
        <w:trPr>
          <w:trHeight w:val="1418"/>
        </w:trPr>
        <w:tc>
          <w:tcPr>
            <w:tcW w:w="6096" w:type="dxa"/>
          </w:tcPr>
          <w:p w:rsidR="00DA47A4" w:rsidRDefault="00DA47A4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jc w:val="right"/>
              <w:rPr>
                <w:rFonts w:eastAsia="Calibri"/>
                <w:bCs/>
                <w:u w:val="single"/>
                <w:lang w:eastAsia="en-US"/>
              </w:rPr>
            </w:pPr>
            <w:bookmarkStart w:id="0" w:name="_Toc114128256"/>
          </w:p>
        </w:tc>
        <w:tc>
          <w:tcPr>
            <w:tcW w:w="3983" w:type="dxa"/>
          </w:tcPr>
          <w:p w:rsidR="00DA47A4" w:rsidRDefault="00DA47A4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Приложение 1</w:t>
            </w:r>
          </w:p>
          <w:p w:rsidR="00DA47A4" w:rsidRDefault="00DA47A4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left="33" w:right="113"/>
              <w:rPr>
                <w:lang w:eastAsia="ar-SA"/>
              </w:rPr>
            </w:pPr>
            <w:r>
              <w:rPr>
                <w:rFonts w:eastAsia="Calibri"/>
                <w:bCs/>
                <w:lang w:eastAsia="en-US"/>
              </w:rPr>
              <w:t xml:space="preserve">к Основной образовательной программе основного общего                                                образования </w:t>
            </w:r>
            <w:r>
              <w:rPr>
                <w:lang w:eastAsia="ar-SA"/>
              </w:rPr>
              <w:t xml:space="preserve">МБОУ «СОШ №4 </w:t>
            </w:r>
          </w:p>
          <w:p w:rsidR="00DA47A4" w:rsidRDefault="00DA47A4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left="33" w:right="113"/>
              <w:rPr>
                <w:rFonts w:eastAsia="Calibri"/>
                <w:b/>
                <w:sz w:val="26"/>
                <w:lang w:eastAsia="en-US"/>
              </w:rPr>
            </w:pPr>
            <w:r>
              <w:rPr>
                <w:lang w:eastAsia="ar-SA"/>
              </w:rPr>
              <w:t>с. Серноводское»</w:t>
            </w:r>
          </w:p>
          <w:p w:rsidR="00DA47A4" w:rsidRDefault="00DA47A4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rPr>
                <w:rFonts w:eastAsia="Calibri"/>
                <w:bCs/>
                <w:u w:val="single"/>
                <w:lang w:eastAsia="en-US"/>
              </w:rPr>
            </w:pPr>
          </w:p>
        </w:tc>
      </w:tr>
    </w:tbl>
    <w:p w:rsidR="00DA47A4" w:rsidRDefault="00DA47A4" w:rsidP="00DA47A4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DA47A4" w:rsidRDefault="00DA47A4" w:rsidP="00DA47A4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DA47A4" w:rsidRDefault="00DA47A4" w:rsidP="00DA47A4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DA47A4" w:rsidRDefault="00DA47A4" w:rsidP="00DA47A4">
      <w:pPr>
        <w:jc w:val="center"/>
        <w:rPr>
          <w:b/>
          <w:sz w:val="26"/>
          <w:szCs w:val="32"/>
        </w:rPr>
      </w:pPr>
    </w:p>
    <w:p w:rsidR="00DA47A4" w:rsidRDefault="00DA47A4" w:rsidP="00DA47A4">
      <w:pPr>
        <w:jc w:val="center"/>
        <w:rPr>
          <w:b/>
          <w:sz w:val="26"/>
          <w:szCs w:val="32"/>
        </w:rPr>
      </w:pPr>
    </w:p>
    <w:p w:rsidR="00DA47A4" w:rsidRDefault="00DA47A4" w:rsidP="00DA47A4">
      <w:pPr>
        <w:tabs>
          <w:tab w:val="left" w:pos="284"/>
          <w:tab w:val="left" w:pos="426"/>
        </w:tabs>
        <w:suppressAutoHyphens/>
        <w:rPr>
          <w:b/>
          <w:sz w:val="26"/>
          <w:szCs w:val="32"/>
        </w:rPr>
      </w:pPr>
    </w:p>
    <w:p w:rsidR="00DA47A4" w:rsidRDefault="00DA47A4" w:rsidP="00DA47A4">
      <w:pPr>
        <w:tabs>
          <w:tab w:val="left" w:pos="284"/>
          <w:tab w:val="left" w:pos="426"/>
        </w:tabs>
        <w:suppressAutoHyphens/>
        <w:rPr>
          <w:sz w:val="28"/>
          <w:szCs w:val="28"/>
        </w:rPr>
      </w:pPr>
    </w:p>
    <w:p w:rsidR="00DA47A4" w:rsidRDefault="00DA47A4" w:rsidP="00DA47A4">
      <w:pPr>
        <w:widowControl w:val="0"/>
        <w:ind w:right="-20"/>
        <w:rPr>
          <w:sz w:val="28"/>
          <w:szCs w:val="28"/>
        </w:rPr>
      </w:pPr>
    </w:p>
    <w:p w:rsidR="00DA47A4" w:rsidRDefault="00DA47A4" w:rsidP="00DA47A4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РАБОЧАЯ ПРОГРАММА</w:t>
      </w:r>
    </w:p>
    <w:p w:rsidR="00DA47A4" w:rsidRDefault="00DA47A4" w:rsidP="00DA47A4">
      <w:pPr>
        <w:tabs>
          <w:tab w:val="center" w:pos="5102"/>
          <w:tab w:val="left" w:pos="9180"/>
        </w:tabs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учебного предмета</w:t>
      </w:r>
    </w:p>
    <w:p w:rsidR="00DA47A4" w:rsidRDefault="00DA47A4" w:rsidP="00DA47A4">
      <w:pPr>
        <w:tabs>
          <w:tab w:val="center" w:pos="5102"/>
          <w:tab w:val="left" w:pos="9180"/>
        </w:tabs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«</w:t>
      </w:r>
      <w:r>
        <w:rPr>
          <w:b/>
          <w:sz w:val="32"/>
          <w:szCs w:val="28"/>
        </w:rPr>
        <w:t>Химия</w:t>
      </w:r>
      <w:bookmarkStart w:id="1" w:name="_GoBack"/>
      <w:bookmarkEnd w:id="1"/>
      <w:r>
        <w:rPr>
          <w:b/>
          <w:sz w:val="32"/>
          <w:szCs w:val="28"/>
        </w:rPr>
        <w:t>»</w:t>
      </w:r>
    </w:p>
    <w:p w:rsidR="00DA47A4" w:rsidRDefault="00DA47A4" w:rsidP="00DA47A4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для основного общего образования</w:t>
      </w:r>
    </w:p>
    <w:p w:rsidR="00DA47A4" w:rsidRDefault="00DA47A4" w:rsidP="00DA47A4">
      <w:pPr>
        <w:spacing w:line="360" w:lineRule="auto"/>
        <w:jc w:val="center"/>
        <w:rPr>
          <w:b/>
          <w:sz w:val="28"/>
          <w:szCs w:val="28"/>
        </w:rPr>
      </w:pPr>
    </w:p>
    <w:p w:rsidR="00DA47A4" w:rsidRDefault="00DA47A4" w:rsidP="00DA47A4">
      <w:pPr>
        <w:spacing w:line="360" w:lineRule="auto"/>
        <w:jc w:val="center"/>
        <w:rPr>
          <w:b/>
          <w:sz w:val="28"/>
          <w:szCs w:val="28"/>
        </w:rPr>
      </w:pPr>
    </w:p>
    <w:p w:rsidR="00DA47A4" w:rsidRDefault="00DA47A4" w:rsidP="00DA47A4">
      <w:pPr>
        <w:spacing w:line="360" w:lineRule="auto"/>
        <w:jc w:val="center"/>
        <w:rPr>
          <w:b/>
          <w:sz w:val="32"/>
          <w:szCs w:val="32"/>
        </w:rPr>
      </w:pPr>
    </w:p>
    <w:p w:rsidR="00DA47A4" w:rsidRDefault="00DA47A4" w:rsidP="00DA47A4">
      <w:pPr>
        <w:spacing w:line="360" w:lineRule="auto"/>
        <w:jc w:val="center"/>
        <w:rPr>
          <w:b/>
          <w:sz w:val="32"/>
          <w:szCs w:val="32"/>
        </w:rPr>
      </w:pPr>
    </w:p>
    <w:p w:rsidR="00DA47A4" w:rsidRDefault="00DA47A4" w:rsidP="00DA47A4">
      <w:pPr>
        <w:spacing w:line="360" w:lineRule="auto"/>
        <w:jc w:val="center"/>
        <w:rPr>
          <w:b/>
          <w:sz w:val="32"/>
          <w:szCs w:val="32"/>
        </w:rPr>
      </w:pPr>
    </w:p>
    <w:p w:rsidR="00DA47A4" w:rsidRDefault="00DA47A4" w:rsidP="00DA47A4">
      <w:pPr>
        <w:spacing w:line="360" w:lineRule="auto"/>
        <w:jc w:val="center"/>
        <w:rPr>
          <w:b/>
          <w:sz w:val="32"/>
          <w:szCs w:val="32"/>
        </w:rPr>
      </w:pPr>
    </w:p>
    <w:p w:rsidR="00DA47A4" w:rsidRDefault="00DA47A4" w:rsidP="00DA47A4">
      <w:pPr>
        <w:spacing w:line="360" w:lineRule="auto"/>
        <w:jc w:val="center"/>
        <w:rPr>
          <w:b/>
          <w:sz w:val="32"/>
          <w:szCs w:val="32"/>
        </w:rPr>
      </w:pPr>
    </w:p>
    <w:p w:rsidR="00DA47A4" w:rsidRDefault="00DA47A4" w:rsidP="00DA47A4">
      <w:pPr>
        <w:spacing w:line="360" w:lineRule="auto"/>
        <w:jc w:val="center"/>
        <w:rPr>
          <w:sz w:val="28"/>
          <w:szCs w:val="28"/>
        </w:rPr>
      </w:pPr>
    </w:p>
    <w:p w:rsidR="00DA47A4" w:rsidRDefault="00DA47A4" w:rsidP="00DA47A4">
      <w:pPr>
        <w:rPr>
          <w:bCs/>
          <w:sz w:val="28"/>
          <w:szCs w:val="28"/>
          <w:u w:val="single"/>
        </w:rPr>
      </w:pPr>
    </w:p>
    <w:p w:rsidR="00DA47A4" w:rsidRDefault="00DA47A4" w:rsidP="00DA47A4">
      <w:pPr>
        <w:rPr>
          <w:sz w:val="28"/>
          <w:szCs w:val="28"/>
        </w:rPr>
      </w:pPr>
    </w:p>
    <w:p w:rsidR="00DA47A4" w:rsidRDefault="00DA47A4" w:rsidP="00DA47A4">
      <w:pPr>
        <w:jc w:val="center"/>
        <w:rPr>
          <w:sz w:val="28"/>
          <w:szCs w:val="28"/>
        </w:rPr>
      </w:pPr>
    </w:p>
    <w:p w:rsidR="00DA47A4" w:rsidRDefault="00DA47A4" w:rsidP="00DA47A4">
      <w:pPr>
        <w:jc w:val="center"/>
        <w:rPr>
          <w:sz w:val="28"/>
          <w:szCs w:val="28"/>
        </w:rPr>
      </w:pPr>
    </w:p>
    <w:p w:rsidR="00DA47A4" w:rsidRDefault="00DA47A4" w:rsidP="00DA47A4">
      <w:pPr>
        <w:jc w:val="center"/>
        <w:rPr>
          <w:sz w:val="28"/>
          <w:szCs w:val="28"/>
        </w:rPr>
      </w:pPr>
    </w:p>
    <w:p w:rsidR="00DA47A4" w:rsidRDefault="00DA47A4" w:rsidP="00DA47A4">
      <w:pPr>
        <w:pStyle w:val="3"/>
        <w:rPr>
          <w:rFonts w:eastAsia="Times New Roman"/>
          <w:b w:val="0"/>
          <w:bCs w:val="0"/>
          <w:sz w:val="28"/>
          <w:szCs w:val="28"/>
        </w:rPr>
      </w:pPr>
    </w:p>
    <w:p w:rsidR="00DA47A4" w:rsidRDefault="00DA47A4" w:rsidP="00DA47A4"/>
    <w:p w:rsidR="00DA47A4" w:rsidRDefault="00DA47A4" w:rsidP="00DA47A4"/>
    <w:p w:rsidR="00DA47A4" w:rsidRDefault="00DA47A4" w:rsidP="00DA47A4"/>
    <w:p w:rsidR="00DA47A4" w:rsidRDefault="00DA47A4" w:rsidP="00DA47A4"/>
    <w:p w:rsidR="00DA47A4" w:rsidRDefault="00DA47A4" w:rsidP="004678E3">
      <w:pPr>
        <w:rPr>
          <w:rStyle w:val="30"/>
        </w:rPr>
      </w:pPr>
    </w:p>
    <w:p w:rsidR="00DA47A4" w:rsidRDefault="00DA47A4" w:rsidP="004678E3">
      <w:pPr>
        <w:rPr>
          <w:rStyle w:val="30"/>
        </w:rPr>
      </w:pPr>
    </w:p>
    <w:p w:rsidR="004678E3" w:rsidRPr="006C3B5A" w:rsidRDefault="004678E3" w:rsidP="004678E3">
      <w:pPr>
        <w:rPr>
          <w:b/>
        </w:rPr>
      </w:pPr>
      <w:r w:rsidRPr="00325BA5">
        <w:rPr>
          <w:rStyle w:val="30"/>
        </w:rPr>
        <w:lastRenderedPageBreak/>
        <w:t> «ХИМИЯ»</w:t>
      </w:r>
      <w:bookmarkEnd w:id="0"/>
      <w:r w:rsidRPr="006C3B5A">
        <w:rPr>
          <w:b/>
        </w:rPr>
        <w:t xml:space="preserve"> (БАЗОВЫЙ УРОВЕНЬ)</w:t>
      </w:r>
    </w:p>
    <w:p w:rsidR="004678E3" w:rsidRPr="006C3B5A" w:rsidRDefault="004678E3" w:rsidP="004678E3">
      <w:pPr>
        <w:jc w:val="both"/>
      </w:pPr>
      <w:r>
        <w:tab/>
      </w:r>
      <w:r w:rsidRPr="006C3B5A">
        <w:t>Рабочая программа по химии на уровне основного общего образования составлена на основе требований ФГОС ООО к результатам освоения основной образовательной программы ООО (пр. Минпросвещения России от 31.05.2021 г. № 287 а также на основе Примерной рабочей программы основного общего образования по химии (базовый уровень) (одобренной решением федерального учебно-методического объединения по общему образованию, протокол 3/21 от 27.09.2021 г.) и с учётом Концепции преподавания учебного предмета «Химия» в образовательных организациях Российской Федерации, реализующих основные общеобразовательные программы (утв. Решением Коллегии Минпросвещения России, протокол от 03.12.2019 N ПК-4вн).</w:t>
      </w:r>
    </w:p>
    <w:p w:rsidR="004678E3" w:rsidRPr="006C3B5A" w:rsidRDefault="004678E3" w:rsidP="004678E3">
      <w:pPr>
        <w:ind w:firstLine="708"/>
        <w:jc w:val="both"/>
      </w:pPr>
      <w:r w:rsidRPr="006C3B5A">
        <w:t>Рабочая программа разработана с учетом программы формирования УУД у обучающихся и рабочей программы воспитания.</w:t>
      </w:r>
    </w:p>
    <w:p w:rsidR="004678E3" w:rsidRPr="006C3B5A" w:rsidRDefault="004678E3" w:rsidP="004678E3">
      <w:pPr>
        <w:pStyle w:val="a3"/>
        <w:ind w:left="0" w:firstLine="709"/>
        <w:jc w:val="both"/>
        <w:rPr>
          <w:i/>
        </w:rPr>
      </w:pPr>
      <w:r w:rsidRPr="006C3B5A">
        <w:rPr>
          <w:rFonts w:eastAsia="Calibri"/>
          <w:b/>
          <w:i/>
        </w:rPr>
        <w:t>Общая характеристика учебного предмета «Химия»</w:t>
      </w:r>
    </w:p>
    <w:p w:rsidR="004678E3" w:rsidRPr="006C3B5A" w:rsidRDefault="004678E3" w:rsidP="004678E3">
      <w:pPr>
        <w:ind w:firstLine="709"/>
        <w:jc w:val="both"/>
      </w:pPr>
      <w:r w:rsidRPr="006C3B5A">
        <w:t>Вклад учебного предмета «Химия» в достижение целей основного общего образования обусловлен во многом значением химической науки в познании законов природы, в развитии производительных сил общества и создании новой базы материальной культуры.</w:t>
      </w:r>
    </w:p>
    <w:p w:rsidR="004678E3" w:rsidRPr="006C3B5A" w:rsidRDefault="004678E3" w:rsidP="004678E3">
      <w:pPr>
        <w:ind w:firstLine="709"/>
        <w:jc w:val="both"/>
      </w:pPr>
      <w:r w:rsidRPr="006C3B5A">
        <w:t>Химия как элемент системы естественных наук распространила своё влияние на все области человеческого существования, задала новое видение мира, стала неотъемлемым компонентом мировой культуры, необходимым условием жизни общества: знание химии служит основой для формирования мировоззрения человека, его представлений о материальном единстве мира; важную роль играют формируемые химией представления о взаимопревращениях энергии и об эволюции веществ в природе; современная химия направлена на решение глобальных проблем устойчивого развития человечества — сырьевой, энергетической, пищевой и экологической безопасности, проблем здравоохранения.</w:t>
      </w:r>
    </w:p>
    <w:p w:rsidR="004678E3" w:rsidRPr="006C3B5A" w:rsidRDefault="004678E3" w:rsidP="004678E3">
      <w:pPr>
        <w:ind w:firstLine="709"/>
        <w:jc w:val="both"/>
      </w:pPr>
      <w:r w:rsidRPr="006C3B5A">
        <w:t>В условиях возрастающего значения химии в жизни общества существенно повысилась роль химического образования. В плане социализации оно является одним из условий формирования интеллекта личности и гармоничного её развития.</w:t>
      </w:r>
    </w:p>
    <w:p w:rsidR="004678E3" w:rsidRPr="006C3B5A" w:rsidRDefault="004678E3" w:rsidP="004678E3">
      <w:pPr>
        <w:ind w:firstLine="709"/>
        <w:jc w:val="both"/>
      </w:pPr>
      <w:r w:rsidRPr="006C3B5A">
        <w:t>Современному человеку химические знания необходимы для приобретения общекультурного уровня, позволяющего уверенно трудиться в социуме и ответственно участвовать в многообразной жизни общества, для осознания важности разумного отношения к своему здоровью и здоровью других, к окружающей природной среде, для грамотного поведения при использовании различных материалов и химических веществ в повседневной жизни.</w:t>
      </w:r>
    </w:p>
    <w:p w:rsidR="004678E3" w:rsidRPr="006C3B5A" w:rsidRDefault="004678E3" w:rsidP="004678E3">
      <w:pPr>
        <w:ind w:firstLine="709"/>
        <w:jc w:val="both"/>
      </w:pPr>
      <w:r w:rsidRPr="006C3B5A">
        <w:t>Химическое образование в основной школе является базовым по отношению к системе общего химического образования. Поэтому на соответствующем ему уровне оно реализует присущие общему химическому образованию ключевые ценности, которые отражают государственные, общественные и индивидуальные потребности. Этим определяется сущность общей стратегии обучения, воспитания и развития обучающихся средствами учебного предмета «Химия».</w:t>
      </w:r>
    </w:p>
    <w:p w:rsidR="004678E3" w:rsidRPr="006C3B5A" w:rsidRDefault="004678E3" w:rsidP="004678E3">
      <w:pPr>
        <w:ind w:firstLine="709"/>
        <w:jc w:val="both"/>
        <w:rPr>
          <w:i/>
        </w:rPr>
      </w:pPr>
      <w:r w:rsidRPr="006C3B5A">
        <w:rPr>
          <w:i/>
        </w:rPr>
        <w:t xml:space="preserve">Изучение предмета: </w:t>
      </w:r>
    </w:p>
    <w:p w:rsidR="004678E3" w:rsidRPr="006C3B5A" w:rsidRDefault="004678E3" w:rsidP="004678E3">
      <w:pPr>
        <w:ind w:firstLine="709"/>
        <w:jc w:val="both"/>
      </w:pPr>
      <w:r w:rsidRPr="006C3B5A">
        <w:t xml:space="preserve">1) 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4678E3" w:rsidRPr="006C3B5A" w:rsidRDefault="004678E3" w:rsidP="004678E3">
      <w:pPr>
        <w:ind w:firstLine="709"/>
        <w:jc w:val="both"/>
      </w:pPr>
      <w:r w:rsidRPr="006C3B5A">
        <w:t xml:space="preserve">2) вносит вклад в формирование мышления и творческих способностей подростков,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 </w:t>
      </w:r>
    </w:p>
    <w:p w:rsidR="004678E3" w:rsidRPr="006C3B5A" w:rsidRDefault="004678E3" w:rsidP="004678E3">
      <w:pPr>
        <w:ind w:firstLine="709"/>
        <w:jc w:val="both"/>
      </w:pPr>
      <w:r w:rsidRPr="006C3B5A">
        <w:t xml:space="preserve">3) 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естественно­научной грамотности подростков; </w:t>
      </w:r>
    </w:p>
    <w:p w:rsidR="004678E3" w:rsidRPr="006C3B5A" w:rsidRDefault="004678E3" w:rsidP="004678E3">
      <w:pPr>
        <w:ind w:firstLine="709"/>
        <w:jc w:val="both"/>
      </w:pPr>
      <w:r w:rsidRPr="006C3B5A">
        <w:lastRenderedPageBreak/>
        <w:t>4) способствует формированию ценностного отношения к естественно­научным знаниям, к природе, к человеку, вносит свой вклад в экологическое образование школьников.</w:t>
      </w:r>
    </w:p>
    <w:p w:rsidR="004678E3" w:rsidRPr="006C3B5A" w:rsidRDefault="004678E3" w:rsidP="004678E3">
      <w:pPr>
        <w:ind w:firstLine="709"/>
        <w:jc w:val="both"/>
      </w:pPr>
      <w:r w:rsidRPr="006C3B5A">
        <w:t>Названные направления в обучении химии обеспечиваются спецификой содержания предмета, который является педагогически адаптированным отражением базовой науки химии на определённом этапе её развития.</w:t>
      </w:r>
    </w:p>
    <w:p w:rsidR="004678E3" w:rsidRPr="006C3B5A" w:rsidRDefault="004678E3" w:rsidP="004678E3">
      <w:pPr>
        <w:ind w:firstLine="709"/>
        <w:jc w:val="both"/>
      </w:pPr>
      <w:r w:rsidRPr="006C3B5A">
        <w:t>Курс химии основной школы ориентирован на освоение обучающимися основ неорганической химии и некоторых понятий и сведений об отдельных объектах органической химии.</w:t>
      </w:r>
    </w:p>
    <w:p w:rsidR="004678E3" w:rsidRPr="006C3B5A" w:rsidRDefault="004678E3" w:rsidP="004678E3">
      <w:pPr>
        <w:ind w:firstLine="709"/>
        <w:jc w:val="both"/>
      </w:pPr>
      <w:r w:rsidRPr="006C3B5A">
        <w:t>Структура содержания предмета сформирована на основе системного подхода к его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 атомно­молекулярного учения как основы всего естествознания, уровня Периодического закона Д.И. Менделеева как основного закона химии, учения о строении атома и химической связи, представлений об электролитической диссоциации веществ в растворах. 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4678E3" w:rsidRPr="006C3B5A" w:rsidRDefault="004678E3" w:rsidP="004678E3">
      <w:pPr>
        <w:ind w:firstLine="709"/>
        <w:jc w:val="both"/>
      </w:pPr>
      <w:r w:rsidRPr="006C3B5A">
        <w:t xml:space="preserve">Такая организация содержания курса способствует представлению химической составляющей научной картины мира в логике её системной природы. Тем самым обеспечивается возможность формирования у обучающихся ценностного отношения к научному знанию и методам познания в науке. </w:t>
      </w:r>
    </w:p>
    <w:p w:rsidR="004678E3" w:rsidRPr="006C3B5A" w:rsidRDefault="004678E3" w:rsidP="004678E3">
      <w:pPr>
        <w:ind w:firstLine="709"/>
        <w:jc w:val="both"/>
      </w:pPr>
      <w:r w:rsidRPr="006C3B5A">
        <w:t>Важно, что освоение содержания курса происходит с использованием знаний, приобретенных обучающимися при изучении курсов: «Окружающий мир», «Биология. 5-7 классы» и «Физика. 7 класс».</w:t>
      </w:r>
    </w:p>
    <w:p w:rsidR="004678E3" w:rsidRPr="006C3B5A" w:rsidRDefault="004678E3" w:rsidP="004678E3">
      <w:pPr>
        <w:ind w:firstLine="709"/>
        <w:jc w:val="both"/>
        <w:rPr>
          <w:b/>
          <w:i/>
        </w:rPr>
      </w:pPr>
      <w:r w:rsidRPr="006C3B5A">
        <w:rPr>
          <w:b/>
          <w:i/>
        </w:rPr>
        <w:t>Цели изучения учебного предмета «Химия»</w:t>
      </w:r>
    </w:p>
    <w:p w:rsidR="004678E3" w:rsidRPr="006C3B5A" w:rsidRDefault="004678E3" w:rsidP="004678E3">
      <w:pPr>
        <w:ind w:firstLine="709"/>
        <w:jc w:val="both"/>
      </w:pPr>
      <w:r w:rsidRPr="006C3B5A">
        <w:t>К направлению первостепенной значимости при реализации образовательных функций предмета «Химия» традиционно относят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знаний о научных методах изучения веществ и химических реакций, а также в формировании и развитии умений и способов деятельности, связанных с планированием, наблюдением и проведением химического эксперимента, соблюдением правил безопасного обращения с веществами в повседневной жизни.</w:t>
      </w:r>
    </w:p>
    <w:p w:rsidR="004678E3" w:rsidRPr="006C3B5A" w:rsidRDefault="004678E3" w:rsidP="004678E3">
      <w:pPr>
        <w:ind w:firstLine="709"/>
        <w:jc w:val="both"/>
      </w:pPr>
      <w:r w:rsidRPr="006C3B5A">
        <w:t>Наряду с этим цели изучения предмета в программе уточнены и скорректированы с учётом новых приоритетов в системе основного общего образования. Сегодня в образовании особо значимой признаётся направленность обучения на развитие и саморазвитие личности, формирование её интеллекта и общей культуры. Обучение умению учиться и продолжать своё образование самостоятельно становится одной из важнейших функций учебных предметов.</w:t>
      </w:r>
    </w:p>
    <w:p w:rsidR="004678E3" w:rsidRPr="006C3B5A" w:rsidRDefault="004678E3" w:rsidP="004678E3">
      <w:pPr>
        <w:ind w:firstLine="709"/>
        <w:jc w:val="both"/>
        <w:rPr>
          <w:b/>
          <w:i/>
        </w:rPr>
      </w:pPr>
      <w:r w:rsidRPr="006C3B5A">
        <w:t xml:space="preserve">В связи с этим при изучении предмета в основной школе доминирующее значение приобрели </w:t>
      </w:r>
      <w:r w:rsidRPr="006C3B5A">
        <w:rPr>
          <w:b/>
          <w:i/>
        </w:rPr>
        <w:t>следующие цели:</w:t>
      </w:r>
    </w:p>
    <w:p w:rsidR="004678E3" w:rsidRPr="006C3B5A" w:rsidRDefault="004678E3" w:rsidP="004678E3">
      <w:pPr>
        <w:ind w:firstLine="709"/>
        <w:jc w:val="both"/>
      </w:pPr>
      <w:r w:rsidRPr="006C3B5A">
        <w:t>-</w:t>
      </w:r>
      <w:r w:rsidRPr="006C3B5A">
        <w:rPr>
          <w:lang w:val="en-US"/>
        </w:rPr>
        <w:t> </w:t>
      </w:r>
      <w:r w:rsidRPr="006C3B5A"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4678E3" w:rsidRPr="006C3B5A" w:rsidRDefault="004678E3" w:rsidP="004678E3">
      <w:pPr>
        <w:ind w:firstLine="709"/>
        <w:jc w:val="both"/>
      </w:pPr>
      <w:r w:rsidRPr="006C3B5A">
        <w:t>-</w:t>
      </w:r>
      <w:r w:rsidRPr="006C3B5A">
        <w:rPr>
          <w:lang w:val="en-US"/>
        </w:rPr>
        <w:t> </w:t>
      </w:r>
      <w:r w:rsidRPr="006C3B5A">
        <w:t>направленность обучения на систематическое приобщение учащихся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4678E3" w:rsidRPr="006C3B5A" w:rsidRDefault="004678E3" w:rsidP="004678E3">
      <w:pPr>
        <w:ind w:firstLine="709"/>
        <w:jc w:val="both"/>
      </w:pPr>
      <w:r w:rsidRPr="006C3B5A">
        <w:lastRenderedPageBreak/>
        <w:t>-</w:t>
      </w:r>
      <w:r w:rsidRPr="006C3B5A">
        <w:rPr>
          <w:lang w:val="en-US"/>
        </w:rPr>
        <w:t> </w:t>
      </w:r>
      <w:r w:rsidRPr="006C3B5A"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4678E3" w:rsidRPr="006C3B5A" w:rsidRDefault="004678E3" w:rsidP="004678E3">
      <w:pPr>
        <w:ind w:firstLine="709"/>
        <w:jc w:val="both"/>
      </w:pPr>
      <w:r w:rsidRPr="006C3B5A">
        <w:t>-</w:t>
      </w:r>
      <w:r w:rsidRPr="006C3B5A">
        <w:rPr>
          <w:lang w:val="en-US"/>
        </w:rPr>
        <w:t> </w:t>
      </w:r>
      <w:r w:rsidRPr="006C3B5A">
        <w:t>формирование умений объяснять и оценивать явления окружающего мира на основании знаний и опыта, полученных при изучении химии;</w:t>
      </w:r>
    </w:p>
    <w:p w:rsidR="004678E3" w:rsidRPr="006C3B5A" w:rsidRDefault="004678E3" w:rsidP="004678E3">
      <w:pPr>
        <w:ind w:firstLine="709"/>
        <w:jc w:val="both"/>
      </w:pPr>
      <w:r w:rsidRPr="006C3B5A">
        <w:t>-</w:t>
      </w:r>
      <w:r w:rsidRPr="006C3B5A">
        <w:rPr>
          <w:lang w:val="en-US"/>
        </w:rPr>
        <w:t> </w:t>
      </w:r>
      <w:r w:rsidRPr="006C3B5A"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4678E3" w:rsidRPr="006C3B5A" w:rsidRDefault="004678E3" w:rsidP="004678E3">
      <w:pPr>
        <w:ind w:firstLine="709"/>
        <w:jc w:val="both"/>
      </w:pPr>
      <w:r w:rsidRPr="006C3B5A">
        <w:t>-</w:t>
      </w:r>
      <w:r w:rsidRPr="006C3B5A">
        <w:rPr>
          <w:lang w:val="en-US"/>
        </w:rPr>
        <w:t> </w:t>
      </w:r>
      <w:r w:rsidRPr="006C3B5A"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4678E3" w:rsidRPr="006C3B5A" w:rsidRDefault="004678E3" w:rsidP="004678E3">
      <w:pPr>
        <w:ind w:firstLine="709"/>
        <w:jc w:val="both"/>
        <w:rPr>
          <w:b/>
          <w:i/>
        </w:rPr>
      </w:pPr>
      <w:r w:rsidRPr="006C3B5A">
        <w:rPr>
          <w:b/>
          <w:i/>
        </w:rPr>
        <w:t>Место учебного предмета «Химия» в учебном плане</w:t>
      </w:r>
    </w:p>
    <w:p w:rsidR="004678E3" w:rsidRPr="006C3B5A" w:rsidRDefault="004678E3" w:rsidP="004678E3">
      <w:pPr>
        <w:ind w:firstLine="709"/>
        <w:jc w:val="both"/>
      </w:pPr>
      <w:r w:rsidRPr="006C3B5A">
        <w:t>В системе общего образования «Химия» признана обязательным учебным предметом, который входит в состав предметной области «Естественно­научные предметы».</w:t>
      </w:r>
    </w:p>
    <w:p w:rsidR="004678E3" w:rsidRDefault="004678E3" w:rsidP="004678E3">
      <w:pPr>
        <w:ind w:firstLine="709"/>
        <w:jc w:val="both"/>
      </w:pPr>
      <w:r w:rsidRPr="006C3B5A">
        <w:t>Учебным планом на её изучение отведено 136 учебных часов - по 2 ч в неделю в 8 и 9 классах соответственно.</w:t>
      </w:r>
    </w:p>
    <w:p w:rsidR="004678E3" w:rsidRDefault="004678E3" w:rsidP="004678E3">
      <w:pPr>
        <w:ind w:firstLine="709"/>
        <w:jc w:val="both"/>
      </w:pPr>
    </w:p>
    <w:p w:rsidR="004678E3" w:rsidRDefault="004678E3" w:rsidP="004678E3">
      <w:pPr>
        <w:ind w:firstLine="709"/>
        <w:jc w:val="both"/>
      </w:pPr>
    </w:p>
    <w:p w:rsidR="004678E3" w:rsidRPr="006C3B5A" w:rsidRDefault="004678E3" w:rsidP="004678E3">
      <w:pPr>
        <w:ind w:firstLine="709"/>
        <w:jc w:val="both"/>
      </w:pPr>
    </w:p>
    <w:p w:rsidR="004678E3" w:rsidRPr="006C3B5A" w:rsidRDefault="004678E3" w:rsidP="004678E3">
      <w:pPr>
        <w:ind w:firstLine="709"/>
        <w:jc w:val="both"/>
      </w:pPr>
      <w:r w:rsidRPr="006C3B5A">
        <w:rPr>
          <w:b/>
        </w:rPr>
        <w:t>СОДЕРЖАНИЕ УЧЕБНОГО ПРЕДМЕТА «ХИМИЯ»</w:t>
      </w:r>
    </w:p>
    <w:p w:rsidR="004678E3" w:rsidRPr="00A7147A" w:rsidRDefault="004678E3" w:rsidP="004678E3">
      <w:pPr>
        <w:pStyle w:val="Header2first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8 КЛАСС </w:t>
      </w:r>
    </w:p>
    <w:p w:rsidR="004678E3" w:rsidRPr="00A7147A" w:rsidRDefault="004678E3" w:rsidP="004678E3">
      <w:pPr>
        <w:pStyle w:val="Header4first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Первоначальные химические понятия 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Предмет химии. Роль химии в жизни человека. Тела и вещества. Физические свойства веществ. Агрегатное состояние веществ. Понятие о методах познания в химии. Химия в системе наук. Чистые вещества и смеси. Способы разделения смесей.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 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 </w:t>
      </w:r>
    </w:p>
    <w:p w:rsidR="004678E3" w:rsidRPr="00A7147A" w:rsidRDefault="004678E3" w:rsidP="004678E3">
      <w:pPr>
        <w:pStyle w:val="Body"/>
        <w:rPr>
          <w:rFonts w:cs="Times New Roman"/>
          <w:spacing w:val="-2"/>
          <w:sz w:val="24"/>
          <w:szCs w:val="24"/>
        </w:rPr>
      </w:pPr>
      <w:r w:rsidRPr="00A7147A">
        <w:rPr>
          <w:rFonts w:cs="Times New Roman"/>
          <w:spacing w:val="-2"/>
          <w:sz w:val="24"/>
          <w:szCs w:val="24"/>
        </w:rPr>
        <w:t>Химический эксперимент: знакомство с химической посудой, с правилами работы в лаборатории и приёмами обращения с лабораторным оборудованием; изучение и описание физических свойств образцов неорганических веществ;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меди(II) при нагревании, взаимодействие железа с раствором соли меди(II)); изучение способов разделения смесей (с помощью магнита, фильтрование, выпаривание, дистилляция, хроматография), проведение очистки поваренной соли; наблюдение и описание результатов проведения опыта, иллюстрирующего закон сохранения массы; создание моделей молекул (шаростержневых).</w:t>
      </w:r>
    </w:p>
    <w:p w:rsidR="004678E3" w:rsidRPr="00A7147A" w:rsidRDefault="004678E3" w:rsidP="004678E3">
      <w:pPr>
        <w:pStyle w:val="Header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Важнейшие представители неорганических веществ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Воздух — смесь газов. Состав воздуха. Кислород —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</w:t>
      </w:r>
      <w:r w:rsidRPr="00A7147A">
        <w:rPr>
          <w:rFonts w:cs="Times New Roman"/>
          <w:sz w:val="24"/>
          <w:szCs w:val="24"/>
        </w:rPr>
        <w:lastRenderedPageBreak/>
        <w:t>промышленности. Круговорот кислорода в природе. Озон — аллотропная модификация кислорода.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Водород —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4678E3" w:rsidRPr="00A7147A" w:rsidRDefault="004678E3" w:rsidP="004678E3">
      <w:pPr>
        <w:pStyle w:val="Body"/>
        <w:rPr>
          <w:rFonts w:cs="Times New Roman"/>
          <w:spacing w:val="-3"/>
          <w:sz w:val="24"/>
          <w:szCs w:val="24"/>
        </w:rPr>
      </w:pPr>
      <w:r w:rsidRPr="00A7147A">
        <w:rPr>
          <w:rFonts w:cs="Times New Roman"/>
          <w:spacing w:val="-3"/>
          <w:sz w:val="24"/>
          <w:szCs w:val="24"/>
        </w:rPr>
        <w:t>Количество вещества. Моль. Молярная масса. Закон Авогадро. Молярный объём газов. Расчёты по химическим уравнениям.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Физические свойства воды. Вода как растворитель. Растворы. Насыщенные и ненасыщенные растворы.</w:t>
      </w:r>
      <w:r w:rsidRPr="00A7147A">
        <w:rPr>
          <w:rStyle w:val="Italic"/>
          <w:rFonts w:cs="Times New Roman"/>
          <w:i w:val="0"/>
          <w:iCs w:val="0"/>
          <w:sz w:val="24"/>
          <w:szCs w:val="24"/>
        </w:rPr>
        <w:t xml:space="preserve"> </w:t>
      </w:r>
      <w:r w:rsidRPr="00A7147A">
        <w:rPr>
          <w:rStyle w:val="Italic"/>
          <w:rFonts w:cs="Times New Roman"/>
          <w:iCs w:val="0"/>
          <w:sz w:val="24"/>
          <w:szCs w:val="24"/>
        </w:rPr>
        <w:t>Растворимость веществ в воде.</w:t>
      </w:r>
      <w:r w:rsidRPr="00A7147A">
        <w:rPr>
          <w:rFonts w:cs="Times New Roman"/>
          <w:sz w:val="24"/>
          <w:szCs w:val="24"/>
          <w:vertAlign w:val="superscript"/>
        </w:rPr>
        <w:footnoteReference w:id="1"/>
      </w:r>
      <w:r w:rsidRPr="00A7147A">
        <w:rPr>
          <w:rFonts w:cs="Times New Roman"/>
          <w:sz w:val="24"/>
          <w:szCs w:val="24"/>
        </w:rPr>
        <w:t xml:space="preserve">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 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 (международная и тривиальная). Физические и химические свойства оксидов. Получение оксидов.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Основания. Классификация оснований: щёлочи и нерастворимые основания. Номенклатура оснований (международная и тривиальная). Физические и химические свойства оснований. Получение оснований.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Кислоты. Классификация кислот. Номенклатура кислот (международная и тривиальная). Физические и химические свойства кислот. Ряд активности металлов Н. Н. Бекетова. Получение кислот.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Соли. Номенклатура солей (международная и тривиальная). Физические и химические свойства солей. Получение солей.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Генетическая связь между классами неорганических соединений.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Химический эксперимент: качественное определение содержания кислорода в воздухе; получение, собирание, распознавание и изучение свойств кислорода; наблюдение взаимодействия веществ с кислородом и условия возникновения и прекращения горения (пожара); ознакомление с образцами оксидов и описание их свойств; получение, собирание, распознавание и изучение свойств водорода (горение); взаимодействие водорода с оксидом меди(II) (возможно использование видеоматериалов); наблюдение образцов веществ количеством 1 моль; исследование особенностей растворения веществ с различной растворимостью; приготовление растворов с определённой массовой долей растворённого вещества; взаимодействие воды с металлами (натрием и кальцием) (возможно использование видеоматериалов); определение растворов кислот и щелочей с помощью индикаторов; исследование образцов неорганических веществ различных классов; наблюдение изменения окраски индикаторов в растворах кислот и щелочей; изучение взаимодействия оксида меди(II) с раствором серной кислоты, кислот с металлами, реакций нейтрализации; получение нерастворимых оснований, вытеснение одного металла другим из раствора соли; решение экспериментальных задач по теме «Важнейшие классы неорганических соединений».</w:t>
      </w:r>
    </w:p>
    <w:p w:rsidR="004678E3" w:rsidRPr="00A7147A" w:rsidRDefault="004678E3" w:rsidP="004678E3">
      <w:pPr>
        <w:pStyle w:val="Header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Периодический закон и Периодическая система </w:t>
      </w:r>
      <w:r w:rsidRPr="00A7147A">
        <w:rPr>
          <w:rFonts w:cs="Times New Roman"/>
          <w:sz w:val="24"/>
          <w:szCs w:val="24"/>
        </w:rPr>
        <w:br/>
        <w:t xml:space="preserve">химических элементов Д. И. Менделеева. Строение атомов. </w:t>
      </w:r>
      <w:r w:rsidRPr="00A7147A">
        <w:rPr>
          <w:rFonts w:cs="Times New Roman"/>
          <w:sz w:val="24"/>
          <w:szCs w:val="24"/>
        </w:rPr>
        <w:br/>
        <w:t xml:space="preserve">Химическая связь. Окислительно-восстановительные реакции 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 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lastRenderedPageBreak/>
        <w:t>Периодический закон. Периодическая система химических элементов Д. И. Менделеева. Короткопериодная и длиннопериодная формы Периодической системы химических элементов Д. И. Менделеева. Периоды и группы. Физический смысл порядкового номера, номеров периода и группы элемента.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 И. Менделеева. Характеристика химического элемента по его положению в Периодической системе Д. И. Менделеева.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 И. Менделеев — учёный и гражданин.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Химический эксперимент: изучение образцов веществ металлов и неметаллов; взаимодействие гидроксида цинка с растворами кислот и щелочей;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4678E3" w:rsidRPr="00A7147A" w:rsidRDefault="004678E3" w:rsidP="004678E3">
      <w:pPr>
        <w:pStyle w:val="Header3"/>
        <w:spacing w:before="28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Межпредметные связи 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Реализация межпредметных связей при изучении химии в 8 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Биология: фотосинтез, дыхание, биосфера.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География: атмосфера, гидросфера, минералы, горные породы, полезные ископаемые, топливо, водные ресурсы.</w:t>
      </w:r>
    </w:p>
    <w:p w:rsidR="004678E3" w:rsidRPr="00A7147A" w:rsidRDefault="004678E3" w:rsidP="004678E3">
      <w:pPr>
        <w:pStyle w:val="Header2"/>
        <w:spacing w:before="397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9 КЛАСС </w:t>
      </w:r>
    </w:p>
    <w:p w:rsidR="004678E3" w:rsidRPr="00A7147A" w:rsidRDefault="004678E3" w:rsidP="004678E3">
      <w:pPr>
        <w:pStyle w:val="Header4first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Вещество и химическая реакция </w:t>
      </w:r>
    </w:p>
    <w:p w:rsidR="004678E3" w:rsidRPr="00A7147A" w:rsidRDefault="004678E3" w:rsidP="004678E3">
      <w:pPr>
        <w:pStyle w:val="Body"/>
        <w:rPr>
          <w:rFonts w:cs="Times New Roman"/>
          <w:spacing w:val="-2"/>
          <w:sz w:val="24"/>
          <w:szCs w:val="24"/>
        </w:rPr>
      </w:pPr>
      <w:r w:rsidRPr="00A7147A">
        <w:rPr>
          <w:rFonts w:cs="Times New Roman"/>
          <w:spacing w:val="-2"/>
          <w:sz w:val="24"/>
          <w:szCs w:val="24"/>
        </w:rPr>
        <w:t xml:space="preserve">Периодический закон. Периодическая система химических элементов Д. И. 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 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 </w:t>
      </w:r>
    </w:p>
    <w:p w:rsidR="004678E3" w:rsidRPr="00A7147A" w:rsidRDefault="004678E3" w:rsidP="004678E3">
      <w:pPr>
        <w:pStyle w:val="Body"/>
        <w:rPr>
          <w:rStyle w:val="Italic"/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lastRenderedPageBreak/>
        <w:t>Понятие о скорости химической реакции</w:t>
      </w:r>
      <w:r w:rsidRPr="00A7147A">
        <w:rPr>
          <w:rStyle w:val="Italic"/>
          <w:rFonts w:cs="Times New Roman"/>
          <w:sz w:val="24"/>
          <w:szCs w:val="24"/>
        </w:rPr>
        <w:t xml:space="preserve">. </w:t>
      </w:r>
      <w:r w:rsidRPr="00A7147A">
        <w:rPr>
          <w:rFonts w:cs="Times New Roman"/>
          <w:sz w:val="24"/>
          <w:szCs w:val="24"/>
        </w:rPr>
        <w:t>Понятие об обратимых и необратимых химических реакциях. Понятие о гомогенных и гетерогенных реакциях.</w:t>
      </w:r>
      <w:r w:rsidRPr="00A7147A">
        <w:rPr>
          <w:rStyle w:val="Italic"/>
          <w:rFonts w:cs="Times New Roman"/>
          <w:sz w:val="24"/>
          <w:szCs w:val="24"/>
        </w:rPr>
        <w:t xml:space="preserve"> Понятие о химическом равновесии. Факторы, влияющие на скорость химической реакции и положение химического равновесия.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 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 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</w:t>
      </w:r>
      <w:r w:rsidRPr="00A7147A">
        <w:rPr>
          <w:rStyle w:val="Italic"/>
          <w:rFonts w:cs="Times New Roman"/>
          <w:sz w:val="24"/>
          <w:szCs w:val="24"/>
        </w:rPr>
        <w:t>Понятие о гидролизе солей</w:t>
      </w:r>
      <w:r w:rsidRPr="00A7147A">
        <w:rPr>
          <w:rFonts w:cs="Times New Roman"/>
          <w:sz w:val="24"/>
          <w:szCs w:val="24"/>
        </w:rPr>
        <w:t xml:space="preserve">. </w:t>
      </w:r>
    </w:p>
    <w:p w:rsidR="004678E3" w:rsidRPr="00A7147A" w:rsidRDefault="004678E3" w:rsidP="004678E3">
      <w:pPr>
        <w:pStyle w:val="Body"/>
        <w:rPr>
          <w:rFonts w:cs="Times New Roman"/>
          <w:spacing w:val="-1"/>
          <w:sz w:val="24"/>
          <w:szCs w:val="24"/>
        </w:rPr>
      </w:pPr>
      <w:r w:rsidRPr="00A7147A">
        <w:rPr>
          <w:rFonts w:cs="Times New Roman"/>
          <w:spacing w:val="-1"/>
          <w:sz w:val="24"/>
          <w:szCs w:val="24"/>
        </w:rPr>
        <w:t>Химический эксперимент: ознакомление с моделями кристаллических решёток неорганических веществ — металлов и неметаллов (графита и алмаза), сложных веществ (хлорида натрия); исследование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окислительно-восстановительных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задач.</w:t>
      </w:r>
    </w:p>
    <w:p w:rsidR="004678E3" w:rsidRPr="00A7147A" w:rsidRDefault="004678E3" w:rsidP="004678E3">
      <w:pPr>
        <w:pStyle w:val="Header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Неметаллы и их соединения 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—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 природе.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Общая характеристика элементов VIА-группы. Особенности строения атомов, характерные степени окисления. 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Строение и физические свойства простых веществ —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Общая характеристика элементов VА-группы. Особенности строения атомов, характерные степени окисления. </w:t>
      </w:r>
    </w:p>
    <w:p w:rsidR="004678E3" w:rsidRPr="00A7147A" w:rsidRDefault="004678E3" w:rsidP="004678E3">
      <w:pPr>
        <w:pStyle w:val="Body"/>
        <w:rPr>
          <w:rFonts w:cs="Times New Roman"/>
          <w:spacing w:val="-2"/>
          <w:sz w:val="24"/>
          <w:szCs w:val="24"/>
        </w:rPr>
      </w:pPr>
      <w:r w:rsidRPr="00A7147A">
        <w:rPr>
          <w:rFonts w:cs="Times New Roman"/>
          <w:spacing w:val="-2"/>
          <w:sz w:val="24"/>
          <w:szCs w:val="24"/>
        </w:rPr>
        <w:t>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lastRenderedPageBreak/>
        <w:t>Фосфор, аллотропные модификации фосфора, физические и химические свойства. Оксид фосфора(V)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Общая характеристика элементов IVА-группы. Особенности строения атомов, характерные степени окисления. 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 применение. Экологические проблемы, связанные с оксидом углерода (IV); гипотеза глобального потепления климата;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4678E3" w:rsidRPr="00A7147A" w:rsidRDefault="004678E3" w:rsidP="004678E3">
      <w:pPr>
        <w:pStyle w:val="Body"/>
        <w:rPr>
          <w:rStyle w:val="Italic"/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Первоначальные понятия об органических веществах как о соединениях углерода (метан, этан, этилен, ацетилен, этанол, глицерин, уксусная кислота).</w:t>
      </w:r>
      <w:r w:rsidRPr="00A7147A">
        <w:rPr>
          <w:rStyle w:val="Italic"/>
          <w:rFonts w:cs="Times New Roman"/>
          <w:sz w:val="24"/>
          <w:szCs w:val="24"/>
        </w:rPr>
        <w:t xml:space="preserve"> Их состав и химическое строение. </w:t>
      </w:r>
      <w:r w:rsidRPr="00A7147A">
        <w:rPr>
          <w:rFonts w:cs="Times New Roman"/>
          <w:sz w:val="24"/>
          <w:szCs w:val="24"/>
        </w:rPr>
        <w:t xml:space="preserve">Понятие о биологически важных веществах: жирах, белках, углеводах — и их роли в жизни человека. </w:t>
      </w:r>
      <w:r w:rsidRPr="00A7147A">
        <w:rPr>
          <w:rStyle w:val="Italic"/>
          <w:rFonts w:cs="Times New Roman"/>
          <w:sz w:val="24"/>
          <w:szCs w:val="24"/>
        </w:rPr>
        <w:t>Материальное единство органических и неорганических соединений.</w:t>
      </w:r>
      <w:r w:rsidRPr="00A7147A">
        <w:rPr>
          <w:rFonts w:cs="Times New Roman"/>
          <w:sz w:val="24"/>
          <w:szCs w:val="24"/>
        </w:rPr>
        <w:t xml:space="preserve"> 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медицине, промышленности. </w:t>
      </w:r>
      <w:r w:rsidRPr="00A7147A">
        <w:rPr>
          <w:rStyle w:val="Italic"/>
          <w:rFonts w:cs="Times New Roman"/>
          <w:sz w:val="24"/>
          <w:szCs w:val="24"/>
        </w:rPr>
        <w:t>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Химический эксперимент: изучение образцов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её соединениями (возможно использование видеоматериалов); наблюдение процесса обугливания сахара под действием концентрированной серной кислоты; изучение химических свойств разбавленной серной кислоты, проведение качественной реакции на сульфат-ион и наблюдение признака её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получение, собирание, распознавание и изучение свойств аммиака;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решёток алмаза, графита, фуллерена; ознакомление с процессом адсорбции растворённых веществ активированным углём и устройством противогаза; получение, собирание, распознавание и изучение свойств углекислого газа; проведение качественных реакций на карбонат- и силикат-ионы и изучение признаков их протекания; ознакомление с продукцией силикатной промышленности; решение экспериментальных задач по теме «Важнейшие неметаллы и их соединения».</w:t>
      </w:r>
    </w:p>
    <w:p w:rsidR="004678E3" w:rsidRPr="00A7147A" w:rsidRDefault="004678E3" w:rsidP="004678E3">
      <w:pPr>
        <w:pStyle w:val="Header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Металлы и их соединения 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Общая характеристика химических элементов — металлов на основании их положения в Периодической системе химических элементов Д. И. 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 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lastRenderedPageBreak/>
        <w:t>Щелочные металлы: положение в Периодической системе химических элементов Д. И. Менделеева; строение их атомов;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Щелочноземельные металлы магний и кальций: положение в Периодической системе химических элементов Д. 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Алюминий: положение в Периодической системе химических элементов Д. И. Менделеева; строение атома; нахождение в природе. Физические и химические свойства алюминия. Амфотерные свойства оксида и гидроксида алюминия.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Железо: положение в Периодической системе химических элементов Д. И. Менделеева; строение атома;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Химический эксперимент: ознакомление с образцами металлов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с водой (возможно использование видеоматериалов); исследование свойств жёсткой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железа(II) и железа(III), меди(II));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«Важнейшие металлы и их соединения».</w:t>
      </w:r>
    </w:p>
    <w:p w:rsidR="004678E3" w:rsidRPr="00A7147A" w:rsidRDefault="004678E3" w:rsidP="004678E3">
      <w:pPr>
        <w:pStyle w:val="Header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Химия и окружающая среда 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Первая помощь при химических ожогах и отравлениях. Основы экологической грамотности. Химическое загрязнение окружающей среды (предельная допустимая концентрация веществ — ПДК). Роль химии в решении экологических проблем. 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Природные источники углеводородов (уголь, природный газ, нефть), продукты их переработки, их роль в быту и промышленности.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Химический эксперимент: изучение образцов материалов (стекло, сплавы металлов, полимерные материалы).</w:t>
      </w:r>
    </w:p>
    <w:p w:rsidR="004678E3" w:rsidRPr="00A7147A" w:rsidRDefault="004678E3" w:rsidP="004678E3">
      <w:pPr>
        <w:pStyle w:val="Header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Межпредметные связи 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Реализация межпредметных связей при изучении химии в 9 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 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4678E3" w:rsidRPr="00A7147A" w:rsidRDefault="004678E3" w:rsidP="004678E3">
      <w:pPr>
        <w:pStyle w:val="Body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География: атмосфера, гидросфера, минералы, горные породы, полезные ископаемые, топливо, водные ресурсы.</w:t>
      </w:r>
    </w:p>
    <w:p w:rsidR="004678E3" w:rsidRDefault="004678E3" w:rsidP="004678E3">
      <w:pPr>
        <w:ind w:firstLine="709"/>
        <w:jc w:val="both"/>
        <w:rPr>
          <w:rFonts w:eastAsia="Calibri"/>
          <w:b/>
        </w:rPr>
      </w:pPr>
    </w:p>
    <w:p w:rsidR="004678E3" w:rsidRPr="001B1A55" w:rsidRDefault="004678E3" w:rsidP="004678E3">
      <w:pPr>
        <w:ind w:firstLine="709"/>
        <w:jc w:val="both"/>
        <w:rPr>
          <w:b/>
        </w:rPr>
      </w:pPr>
      <w:r w:rsidRPr="001B1A55">
        <w:rPr>
          <w:rFonts w:eastAsia="Calibri"/>
          <w:b/>
        </w:rPr>
        <w:lastRenderedPageBreak/>
        <w:t xml:space="preserve">ПЛАНИРУЕМЫЕ РЕЗУЛЬТАТЫ ОСВОЕНИЯ </w:t>
      </w:r>
      <w:r w:rsidRPr="001B1A55">
        <w:rPr>
          <w:b/>
        </w:rPr>
        <w:t>УЧЕБНОГО ПРЕДМЕТА «ХИМИЯ» НА УРОВНЕ ОСНОВНОГО ОБЩЕГО ОБРАЗОВАНИЯ (БАЗОВЫЙ УРОВЕНЬ)</w:t>
      </w:r>
    </w:p>
    <w:p w:rsidR="004678E3" w:rsidRPr="001B1A55" w:rsidRDefault="004678E3" w:rsidP="004678E3">
      <w:pPr>
        <w:ind w:firstLine="709"/>
        <w:jc w:val="both"/>
        <w:rPr>
          <w:b/>
        </w:rPr>
      </w:pPr>
    </w:p>
    <w:p w:rsidR="004678E3" w:rsidRPr="001B1A55" w:rsidRDefault="004678E3" w:rsidP="004678E3">
      <w:pPr>
        <w:ind w:firstLine="709"/>
        <w:jc w:val="both"/>
        <w:rPr>
          <w:rFonts w:eastAsia="Calibri"/>
          <w:b/>
        </w:rPr>
      </w:pPr>
      <w:r w:rsidRPr="001B1A55">
        <w:rPr>
          <w:rFonts w:eastAsia="Calibri"/>
          <w:b/>
        </w:rPr>
        <w:t>ЛИЧНОСТНЫЕ РЕЗУЛЬТАТЫ</w:t>
      </w:r>
    </w:p>
    <w:p w:rsidR="004678E3" w:rsidRPr="001B1A55" w:rsidRDefault="004678E3" w:rsidP="004678E3">
      <w:pPr>
        <w:ind w:firstLine="709"/>
        <w:jc w:val="both"/>
      </w:pPr>
      <w:r w:rsidRPr="001B1A55"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Организации в соответствии с традиционными российскими социокультурными и духовно­нравственными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4678E3" w:rsidRPr="001B1A55" w:rsidRDefault="004678E3" w:rsidP="004678E3">
      <w:pPr>
        <w:ind w:firstLine="709"/>
        <w:jc w:val="both"/>
      </w:pPr>
      <w:r w:rsidRPr="001B1A55">
        <w:t xml:space="preserve">Личностные результаты отражают сформированность, в т.ч. в части: </w:t>
      </w:r>
    </w:p>
    <w:p w:rsidR="004678E3" w:rsidRPr="001B1A55" w:rsidRDefault="004678E3" w:rsidP="004678E3">
      <w:pPr>
        <w:ind w:firstLine="709"/>
        <w:jc w:val="both"/>
        <w:rPr>
          <w:b/>
          <w:i/>
        </w:rPr>
      </w:pPr>
      <w:r w:rsidRPr="001B1A55">
        <w:rPr>
          <w:b/>
          <w:i/>
        </w:rPr>
        <w:t>Патриотического воспитания:</w:t>
      </w:r>
    </w:p>
    <w:p w:rsidR="004678E3" w:rsidRPr="001B1A55" w:rsidRDefault="004678E3" w:rsidP="004678E3">
      <w:pPr>
        <w:ind w:firstLine="709"/>
        <w:jc w:val="both"/>
      </w:pPr>
      <w:r w:rsidRPr="001B1A55">
        <w:t>- 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4678E3" w:rsidRPr="001B1A55" w:rsidRDefault="004678E3" w:rsidP="004678E3">
      <w:pPr>
        <w:ind w:firstLine="709"/>
        <w:jc w:val="both"/>
        <w:rPr>
          <w:b/>
          <w:i/>
        </w:rPr>
      </w:pPr>
      <w:r w:rsidRPr="001B1A55">
        <w:rPr>
          <w:b/>
          <w:i/>
        </w:rPr>
        <w:t>Гражданского воспитания:</w:t>
      </w:r>
    </w:p>
    <w:p w:rsidR="004678E3" w:rsidRPr="001B1A55" w:rsidRDefault="004678E3" w:rsidP="004678E3">
      <w:pPr>
        <w:ind w:firstLine="709"/>
        <w:jc w:val="both"/>
      </w:pPr>
      <w:r w:rsidRPr="001B1A55">
        <w:t>- представления о социальных нормах и правилах межличностных отношений в коллективе, коммуникативной компетентности в общественно полезной, учебно­исследовательской, творческой и других видах деятельности;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4678E3" w:rsidRPr="001B1A55" w:rsidRDefault="004678E3" w:rsidP="004678E3">
      <w:pPr>
        <w:ind w:firstLine="709"/>
        <w:jc w:val="both"/>
        <w:rPr>
          <w:b/>
          <w:i/>
        </w:rPr>
      </w:pPr>
      <w:r w:rsidRPr="001B1A55">
        <w:rPr>
          <w:b/>
          <w:i/>
        </w:rPr>
        <w:t>Ценности научного познания:</w:t>
      </w:r>
    </w:p>
    <w:p w:rsidR="004678E3" w:rsidRPr="001B1A55" w:rsidRDefault="004678E3" w:rsidP="004678E3">
      <w:pPr>
        <w:ind w:firstLine="709"/>
        <w:jc w:val="both"/>
      </w:pPr>
      <w:r w:rsidRPr="001B1A55">
        <w:t>- мировоззренческих представлений о веществе и химической реакции, соответствующих современному уровню развития науки и составляющих основу для понимания сущности на учной картины мира;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4678E3" w:rsidRPr="001B1A55" w:rsidRDefault="004678E3" w:rsidP="004678E3">
      <w:pPr>
        <w:ind w:firstLine="709"/>
        <w:jc w:val="both"/>
      </w:pPr>
      <w:r w:rsidRPr="001B1A55">
        <w:t>- познавательных мотивов, направленных на получение новых знаний по химии, необходимых для объяснения наблюдаемых процессов и явлений;</w:t>
      </w:r>
    </w:p>
    <w:p w:rsidR="004678E3" w:rsidRPr="001B1A55" w:rsidRDefault="004678E3" w:rsidP="004678E3">
      <w:pPr>
        <w:ind w:firstLine="709"/>
        <w:jc w:val="both"/>
      </w:pPr>
      <w:r w:rsidRPr="001B1A55">
        <w:t>- познавательной, информационной и читательской культуры, в т.ч.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4678E3" w:rsidRPr="001B1A55" w:rsidRDefault="004678E3" w:rsidP="004678E3">
      <w:pPr>
        <w:ind w:firstLine="709"/>
        <w:jc w:val="both"/>
      </w:pPr>
      <w:r w:rsidRPr="001B1A55">
        <w:t>- интереса к обучению и познанию, любознательности, готовности и способности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4678E3" w:rsidRPr="001B1A55" w:rsidRDefault="004678E3" w:rsidP="004678E3">
      <w:pPr>
        <w:ind w:firstLine="709"/>
        <w:jc w:val="both"/>
        <w:rPr>
          <w:b/>
          <w:i/>
        </w:rPr>
      </w:pPr>
      <w:r w:rsidRPr="001B1A55">
        <w:rPr>
          <w:b/>
          <w:i/>
        </w:rPr>
        <w:t>Формирования культуры здоровья:</w:t>
      </w:r>
    </w:p>
    <w:p w:rsidR="004678E3" w:rsidRPr="001B1A55" w:rsidRDefault="004678E3" w:rsidP="004678E3">
      <w:pPr>
        <w:ind w:firstLine="709"/>
        <w:jc w:val="both"/>
      </w:pPr>
      <w:r w:rsidRPr="001B1A55">
        <w:t>- 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4678E3" w:rsidRPr="001B1A55" w:rsidRDefault="004678E3" w:rsidP="004678E3">
      <w:pPr>
        <w:ind w:firstLine="709"/>
        <w:jc w:val="both"/>
        <w:rPr>
          <w:b/>
          <w:i/>
        </w:rPr>
      </w:pPr>
      <w:r w:rsidRPr="001B1A55">
        <w:rPr>
          <w:b/>
          <w:i/>
        </w:rPr>
        <w:t>Трудового воспитания:</w:t>
      </w:r>
    </w:p>
    <w:p w:rsidR="004678E3" w:rsidRPr="001B1A55" w:rsidRDefault="004678E3" w:rsidP="004678E3">
      <w:pPr>
        <w:ind w:firstLine="709"/>
        <w:jc w:val="both"/>
      </w:pPr>
      <w:r w:rsidRPr="001B1A55">
        <w:t xml:space="preserve">- интереса к практическому изучению профессий и труда различного рода, уважение к труду и результатам трудовой деятельности, в т.ч. на основе применения предметных знаний по химии, осознанного выбора индивидуальной траектории продолжения образования с учётом личностных интересов и способности к химии, общественных </w:t>
      </w:r>
      <w:r w:rsidRPr="001B1A55">
        <w:lastRenderedPageBreak/>
        <w:t>интересов и потребностей; успешной профессиональной деятельности и развития необходимых умений; готовность адаптироваться в профессиональной среде;</w:t>
      </w:r>
    </w:p>
    <w:p w:rsidR="004678E3" w:rsidRPr="001B1A55" w:rsidRDefault="004678E3" w:rsidP="004678E3">
      <w:pPr>
        <w:ind w:firstLine="709"/>
        <w:jc w:val="both"/>
        <w:rPr>
          <w:b/>
          <w:i/>
        </w:rPr>
      </w:pPr>
      <w:r w:rsidRPr="001B1A55">
        <w:rPr>
          <w:b/>
          <w:i/>
        </w:rPr>
        <w:t>Экологического воспитания:</w:t>
      </w:r>
    </w:p>
    <w:p w:rsidR="004678E3" w:rsidRPr="001B1A55" w:rsidRDefault="004678E3" w:rsidP="004678E3">
      <w:pPr>
        <w:ind w:firstLine="709"/>
        <w:jc w:val="both"/>
      </w:pPr>
      <w:r w:rsidRPr="001B1A55">
        <w:t>- 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4678E3" w:rsidRPr="001B1A55" w:rsidRDefault="004678E3" w:rsidP="004678E3">
      <w:pPr>
        <w:ind w:firstLine="709"/>
        <w:jc w:val="both"/>
      </w:pPr>
      <w:r w:rsidRPr="001B1A55">
        <w:t>-</w:t>
      </w:r>
      <w:r w:rsidRPr="001B1A55">
        <w:rPr>
          <w:lang w:val="en-US"/>
        </w:rPr>
        <w:t> </w:t>
      </w:r>
      <w:r w:rsidRPr="001B1A55">
        <w:t>способности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химии;</w:t>
      </w:r>
    </w:p>
    <w:p w:rsidR="004678E3" w:rsidRPr="001B1A55" w:rsidRDefault="004678E3" w:rsidP="004678E3">
      <w:pPr>
        <w:ind w:firstLine="709"/>
        <w:jc w:val="both"/>
      </w:pPr>
      <w:r w:rsidRPr="001B1A55">
        <w:t>-</w:t>
      </w:r>
      <w:r w:rsidRPr="001B1A55">
        <w:rPr>
          <w:lang w:val="en-US"/>
        </w:rPr>
        <w:t> </w:t>
      </w:r>
      <w:r w:rsidRPr="001B1A55">
        <w:t>экологического мышления, умения руководствоваться им в познавательной, коммуникативной и социальной практике.</w:t>
      </w:r>
    </w:p>
    <w:p w:rsidR="004678E3" w:rsidRPr="001B1A55" w:rsidRDefault="004678E3" w:rsidP="004678E3">
      <w:pPr>
        <w:ind w:firstLine="709"/>
        <w:jc w:val="both"/>
        <w:rPr>
          <w:b/>
        </w:rPr>
      </w:pPr>
    </w:p>
    <w:p w:rsidR="004678E3" w:rsidRPr="001B1A55" w:rsidRDefault="004678E3" w:rsidP="004678E3">
      <w:pPr>
        <w:ind w:firstLine="709"/>
        <w:jc w:val="both"/>
        <w:rPr>
          <w:b/>
        </w:rPr>
      </w:pPr>
      <w:r w:rsidRPr="001B1A55">
        <w:rPr>
          <w:rFonts w:eastAsia="Calibri"/>
          <w:b/>
        </w:rPr>
        <w:t>МЕТАПРЕДМЕТНЫЕ РЕЗУЛЬТАТЫ</w:t>
      </w:r>
    </w:p>
    <w:p w:rsidR="004678E3" w:rsidRPr="001B1A55" w:rsidRDefault="004678E3" w:rsidP="004678E3">
      <w:pPr>
        <w:ind w:firstLine="709"/>
        <w:jc w:val="both"/>
      </w:pPr>
      <w:r w:rsidRPr="001B1A55">
        <w:t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др.), которые используются в естественно­научных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:rsidR="004678E3" w:rsidRPr="001B1A55" w:rsidRDefault="004678E3" w:rsidP="004678E3">
      <w:pPr>
        <w:ind w:firstLine="709"/>
        <w:jc w:val="both"/>
        <w:rPr>
          <w:b/>
          <w:i/>
        </w:rPr>
      </w:pPr>
      <w:r w:rsidRPr="001B1A55">
        <w:rPr>
          <w:b/>
          <w:i/>
        </w:rPr>
        <w:t>Познавательные УУД:</w:t>
      </w:r>
    </w:p>
    <w:p w:rsidR="004678E3" w:rsidRPr="001B1A55" w:rsidRDefault="004678E3" w:rsidP="004678E3">
      <w:pPr>
        <w:ind w:firstLine="709"/>
        <w:jc w:val="both"/>
      </w:pPr>
      <w:r w:rsidRPr="001B1A55">
        <w:t>Базовые логические действия:</w:t>
      </w:r>
    </w:p>
    <w:p w:rsidR="004678E3" w:rsidRPr="001B1A55" w:rsidRDefault="004678E3" w:rsidP="004678E3">
      <w:pPr>
        <w:ind w:firstLine="709"/>
        <w:jc w:val="both"/>
      </w:pPr>
      <w:r w:rsidRPr="001B1A55">
        <w:t>-</w:t>
      </w:r>
      <w:r w:rsidRPr="001B1A55">
        <w:rPr>
          <w:lang w:val="en-US"/>
        </w:rPr>
        <w:t> </w:t>
      </w:r>
      <w:r w:rsidRPr="001B1A55">
        <w:t>умение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явлений; выбирать основания и критерии для классификации химических веществ и химических реакций; устанавливать причинно­следственные связи между объектами изучения; строить логические рассуждения (индуктивные, дедуктивные, по аналогии); делать выводы и заключения;</w:t>
      </w:r>
    </w:p>
    <w:p w:rsidR="004678E3" w:rsidRPr="001B1A55" w:rsidRDefault="004678E3" w:rsidP="004678E3">
      <w:pPr>
        <w:ind w:firstLine="709"/>
        <w:jc w:val="both"/>
      </w:pPr>
      <w:r w:rsidRPr="001B1A55">
        <w:t>-</w:t>
      </w:r>
      <w:r w:rsidRPr="001B1A55">
        <w:rPr>
          <w:lang w:val="en-US"/>
        </w:rPr>
        <w:t> </w:t>
      </w:r>
      <w:r w:rsidRPr="001B1A55"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— химический знак (символ элемента), химическая формула и уравнение химической реакции — при решении учебно­познавательных задач; с учётом этих модельных представлений выявлять и характеризовать существенные признаки изучаемых объектов — химических веществ и химических реакций; выявлять общие закономерно сти, причинно­следственные связи и противоречия в изучаемых процессах и явлениях; предлагать критерии для выявления этих закономерностей и противоречий;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</w:p>
    <w:p w:rsidR="004678E3" w:rsidRPr="001B1A55" w:rsidRDefault="004678E3" w:rsidP="004678E3">
      <w:pPr>
        <w:ind w:firstLine="709"/>
        <w:jc w:val="both"/>
        <w:rPr>
          <w:i/>
        </w:rPr>
      </w:pPr>
      <w:r w:rsidRPr="001B1A55">
        <w:rPr>
          <w:i/>
        </w:rPr>
        <w:t>Базовые исследовательскиt действия:</w:t>
      </w:r>
    </w:p>
    <w:p w:rsidR="004678E3" w:rsidRPr="001B1A55" w:rsidRDefault="004678E3" w:rsidP="004678E3">
      <w:pPr>
        <w:ind w:firstLine="709"/>
        <w:jc w:val="both"/>
      </w:pPr>
      <w:r w:rsidRPr="001B1A55">
        <w:t>- 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4678E3" w:rsidRPr="001B1A55" w:rsidRDefault="004678E3" w:rsidP="004678E3">
      <w:pPr>
        <w:ind w:firstLine="709"/>
        <w:jc w:val="both"/>
      </w:pPr>
      <w:r w:rsidRPr="001B1A55">
        <w:t>- приобретение опыта по планированию, организации и проведению ученических экспериментов: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работе;</w:t>
      </w:r>
    </w:p>
    <w:p w:rsidR="004678E3" w:rsidRPr="001B1A55" w:rsidRDefault="004678E3" w:rsidP="004678E3">
      <w:pPr>
        <w:ind w:firstLine="709"/>
        <w:jc w:val="both"/>
        <w:rPr>
          <w:i/>
        </w:rPr>
      </w:pPr>
      <w:r w:rsidRPr="001B1A55">
        <w:rPr>
          <w:i/>
        </w:rPr>
        <w:t>Работа с информацией:</w:t>
      </w:r>
    </w:p>
    <w:p w:rsidR="004678E3" w:rsidRPr="001B1A55" w:rsidRDefault="004678E3" w:rsidP="004678E3">
      <w:pPr>
        <w:ind w:firstLine="709"/>
        <w:jc w:val="both"/>
      </w:pPr>
      <w:r w:rsidRPr="001B1A55">
        <w:lastRenderedPageBreak/>
        <w:t>-</w:t>
      </w:r>
      <w:r w:rsidRPr="001B1A55">
        <w:rPr>
          <w:lang w:val="en-US"/>
        </w:rPr>
        <w:t> </w:t>
      </w:r>
      <w:r w:rsidRPr="001B1A55">
        <w:t>умение выбирать, анализировать и интерпретировать информацию различных видов и форм представления, получаемую из разных источников (научно­популярная литература химического содержания, справочные пособия, ресурсы Интернета); критически оценивать противоречивую и недостоверную информацию;</w:t>
      </w:r>
    </w:p>
    <w:p w:rsidR="004678E3" w:rsidRPr="001B1A55" w:rsidRDefault="004678E3" w:rsidP="004678E3">
      <w:pPr>
        <w:ind w:firstLine="709"/>
        <w:jc w:val="both"/>
      </w:pPr>
      <w:r w:rsidRPr="001B1A55">
        <w:t>-</w:t>
      </w:r>
      <w:r w:rsidRPr="001B1A55">
        <w:rPr>
          <w:lang w:val="en-US"/>
        </w:rPr>
        <w:t> </w:t>
      </w:r>
      <w:r w:rsidRPr="001B1A55"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типа; приобретение опыта в области использования информационно­коммуникативных технологий, овладение куль турой активного использования различных поисковых систем;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4678E3" w:rsidRPr="001B1A55" w:rsidRDefault="004678E3" w:rsidP="004678E3">
      <w:pPr>
        <w:ind w:firstLine="709"/>
        <w:jc w:val="both"/>
      </w:pPr>
      <w:r w:rsidRPr="001B1A55">
        <w:t>-</w:t>
      </w:r>
      <w:r w:rsidRPr="001B1A55">
        <w:rPr>
          <w:lang w:val="en-US"/>
        </w:rPr>
        <w:t> </w:t>
      </w:r>
      <w:r w:rsidRPr="001B1A55">
        <w:t xml:space="preserve"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среды; </w:t>
      </w:r>
    </w:p>
    <w:p w:rsidR="004678E3" w:rsidRPr="001B1A55" w:rsidRDefault="004678E3" w:rsidP="004678E3">
      <w:pPr>
        <w:ind w:firstLine="709"/>
        <w:jc w:val="both"/>
        <w:rPr>
          <w:b/>
          <w:i/>
        </w:rPr>
      </w:pPr>
      <w:r w:rsidRPr="001B1A55">
        <w:rPr>
          <w:b/>
          <w:i/>
        </w:rPr>
        <w:t>Коммуникативные УУД:</w:t>
      </w:r>
    </w:p>
    <w:p w:rsidR="004678E3" w:rsidRPr="001B1A55" w:rsidRDefault="004678E3" w:rsidP="004678E3">
      <w:pPr>
        <w:ind w:firstLine="709"/>
        <w:jc w:val="both"/>
      </w:pPr>
      <w:r w:rsidRPr="001B1A55">
        <w:t xml:space="preserve">- умение задавать вопросы (в ходе диалога и/или дискуссии) по существу обсуждаемой темы, формулировать свои предложения относительно выполнения предложенной задачи; </w:t>
      </w:r>
    </w:p>
    <w:p w:rsidR="004678E3" w:rsidRPr="001B1A55" w:rsidRDefault="004678E3" w:rsidP="004678E3">
      <w:pPr>
        <w:ind w:firstLine="709"/>
        <w:jc w:val="both"/>
      </w:pPr>
      <w:r w:rsidRPr="001B1A55">
        <w:t xml:space="preserve">- приобретение опыта презентации результатов выполнения химического эксперимента (лабораторного опыта, лабораторной работы по исследованию свойств веществ, учебного проек та); </w:t>
      </w:r>
    </w:p>
    <w:p w:rsidR="004678E3" w:rsidRPr="001B1A55" w:rsidRDefault="004678E3" w:rsidP="004678E3">
      <w:pPr>
        <w:ind w:firstLine="709"/>
        <w:jc w:val="both"/>
      </w:pPr>
      <w:r w:rsidRPr="001B1A55">
        <w:t xml:space="preserve">- заинтересованность в совместной со сверстниками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др.);  </w:t>
      </w:r>
    </w:p>
    <w:p w:rsidR="004678E3" w:rsidRPr="001B1A55" w:rsidRDefault="004678E3" w:rsidP="004678E3">
      <w:pPr>
        <w:ind w:firstLine="709"/>
        <w:jc w:val="both"/>
        <w:rPr>
          <w:b/>
          <w:i/>
        </w:rPr>
      </w:pPr>
      <w:r w:rsidRPr="001B1A55">
        <w:rPr>
          <w:b/>
          <w:i/>
        </w:rPr>
        <w:t>Регулятивные УУД:</w:t>
      </w:r>
    </w:p>
    <w:p w:rsidR="004678E3" w:rsidRPr="001B1A55" w:rsidRDefault="004678E3" w:rsidP="004678E3">
      <w:pPr>
        <w:ind w:firstLine="709"/>
        <w:jc w:val="both"/>
      </w:pPr>
      <w:r w:rsidRPr="001B1A55">
        <w:t>- 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— веществах и реакциях; оценивать соответствие полученного результата заявленной цели;</w:t>
      </w:r>
    </w:p>
    <w:p w:rsidR="004678E3" w:rsidRPr="001B1A55" w:rsidRDefault="004678E3" w:rsidP="004678E3">
      <w:pPr>
        <w:ind w:firstLine="709"/>
        <w:jc w:val="both"/>
      </w:pPr>
      <w:r w:rsidRPr="001B1A55">
        <w:t xml:space="preserve">- умение использовать и анализировать контексты, предлагаемые в условии заданий. </w:t>
      </w:r>
    </w:p>
    <w:p w:rsidR="004678E3" w:rsidRPr="001B1A55" w:rsidRDefault="004678E3" w:rsidP="004678E3">
      <w:pPr>
        <w:ind w:firstLine="709"/>
        <w:jc w:val="both"/>
      </w:pPr>
    </w:p>
    <w:p w:rsidR="004678E3" w:rsidRPr="001B1A55" w:rsidRDefault="004678E3" w:rsidP="004678E3">
      <w:pPr>
        <w:ind w:firstLine="709"/>
        <w:jc w:val="both"/>
        <w:rPr>
          <w:b/>
        </w:rPr>
      </w:pPr>
      <w:r w:rsidRPr="001B1A55">
        <w:rPr>
          <w:rFonts w:eastAsia="Calibri"/>
          <w:b/>
        </w:rPr>
        <w:t>ПРЕДМЕТНЫЕ РЕЗУЛЬТАТЫ</w:t>
      </w:r>
    </w:p>
    <w:p w:rsidR="004678E3" w:rsidRPr="001B1A55" w:rsidRDefault="004678E3" w:rsidP="004678E3">
      <w:pPr>
        <w:ind w:firstLine="709"/>
        <w:jc w:val="both"/>
      </w:pPr>
      <w:r w:rsidRPr="001B1A55">
        <w:t>В составе предметных результатов по освоению обязательного содержания, установленного данной примерной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</w:t>
      </w:r>
    </w:p>
    <w:p w:rsidR="004678E3" w:rsidRPr="001B1A55" w:rsidRDefault="004678E3" w:rsidP="004678E3">
      <w:pPr>
        <w:ind w:firstLine="709"/>
        <w:jc w:val="both"/>
      </w:pPr>
      <w:r w:rsidRPr="001B1A55">
        <w:t>Предметные результаты представлены по годам обучения и отражают сформированность у обучающихся следующих умений:</w:t>
      </w:r>
    </w:p>
    <w:p w:rsidR="004678E3" w:rsidRPr="001B1A55" w:rsidRDefault="004678E3" w:rsidP="004678E3">
      <w:pPr>
        <w:ind w:firstLine="709"/>
        <w:jc w:val="both"/>
      </w:pPr>
    </w:p>
    <w:p w:rsidR="004678E3" w:rsidRPr="001B1A55" w:rsidRDefault="004678E3" w:rsidP="004678E3">
      <w:pPr>
        <w:ind w:firstLine="709"/>
        <w:jc w:val="both"/>
        <w:rPr>
          <w:b/>
        </w:rPr>
      </w:pPr>
      <w:r w:rsidRPr="001B1A55">
        <w:rPr>
          <w:b/>
        </w:rPr>
        <w:t>8 КЛАСС</w:t>
      </w:r>
    </w:p>
    <w:p w:rsidR="004678E3" w:rsidRPr="001B1A55" w:rsidRDefault="004678E3" w:rsidP="004678E3">
      <w:pPr>
        <w:ind w:firstLine="709"/>
        <w:jc w:val="both"/>
      </w:pPr>
      <w:r w:rsidRPr="001B1A55">
        <w:rPr>
          <w:i/>
        </w:rPr>
        <w:t>- раскрывать</w:t>
      </w:r>
      <w:r w:rsidRPr="001B1A55">
        <w:t xml:space="preserve"> </w:t>
      </w:r>
      <w:r w:rsidRPr="001B1A55">
        <w:rPr>
          <w:i/>
        </w:rPr>
        <w:t>смысл</w:t>
      </w:r>
      <w:r w:rsidRPr="001B1A55">
        <w:t xml:space="preserve">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экзо­ и эндотермические реакции; тепловой эффект реакции; </w:t>
      </w:r>
      <w:r w:rsidRPr="001B1A55">
        <w:lastRenderedPageBreak/>
        <w:t>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4678E3" w:rsidRPr="001B1A55" w:rsidRDefault="004678E3" w:rsidP="004678E3">
      <w:pPr>
        <w:ind w:firstLine="709"/>
        <w:jc w:val="both"/>
      </w:pPr>
      <w:r w:rsidRPr="001B1A55">
        <w:rPr>
          <w:i/>
        </w:rPr>
        <w:t>- иллюстрировать</w:t>
      </w:r>
      <w:r w:rsidRPr="001B1A55">
        <w:t xml:space="preserve"> взаимосвязь основных химических понятий (см. п. 1) и применять эти понятия при описании веществ и их превращений;</w:t>
      </w:r>
    </w:p>
    <w:p w:rsidR="004678E3" w:rsidRPr="001B1A55" w:rsidRDefault="004678E3" w:rsidP="004678E3">
      <w:pPr>
        <w:ind w:firstLine="709"/>
        <w:jc w:val="both"/>
      </w:pPr>
      <w:r w:rsidRPr="001B1A55">
        <w:rPr>
          <w:i/>
        </w:rPr>
        <w:t>- использовать</w:t>
      </w:r>
      <w:r w:rsidRPr="001B1A55">
        <w:t xml:space="preserve"> химическую символику для составления формул веществ и уравнений химических реакций;</w:t>
      </w:r>
    </w:p>
    <w:p w:rsidR="004678E3" w:rsidRPr="001B1A55" w:rsidRDefault="004678E3" w:rsidP="004678E3">
      <w:pPr>
        <w:ind w:firstLine="709"/>
        <w:jc w:val="both"/>
      </w:pPr>
      <w:r w:rsidRPr="001B1A55">
        <w:rPr>
          <w:i/>
        </w:rPr>
        <w:t xml:space="preserve">- определять </w:t>
      </w:r>
      <w:r w:rsidRPr="001B1A55">
        <w:t xml:space="preserve">валентность атомов элементов в бинарных соединениях; степень окисления элементов в бинарных соединениях; принадлежность веществ к определённому классу соединений по формулам; вид химической связи (ковалентная и ионная) в неорганических соединениях; </w:t>
      </w:r>
    </w:p>
    <w:p w:rsidR="004678E3" w:rsidRPr="001B1A55" w:rsidRDefault="004678E3" w:rsidP="004678E3">
      <w:pPr>
        <w:ind w:firstLine="709"/>
        <w:jc w:val="both"/>
      </w:pPr>
      <w:r w:rsidRPr="001B1A55">
        <w:rPr>
          <w:i/>
        </w:rPr>
        <w:t>- раскрывать смысл</w:t>
      </w:r>
      <w:r w:rsidRPr="001B1A55">
        <w:t xml:space="preserve">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системе; законов сохранения массы веществ, постоянства состава, атомно­молекулярного учения, закона Авогадро; </w:t>
      </w:r>
      <w:r w:rsidRPr="001B1A55">
        <w:rPr>
          <w:i/>
        </w:rPr>
        <w:t>описывать и характеризовать</w:t>
      </w:r>
      <w:r w:rsidRPr="001B1A55">
        <w:t xml:space="preserve"> табличную форму Периодической системы химических элементов: различать понятия «главная подгруппа (А­группа)» и «побочная подгруппа (Б­группа)», малые и большие периоды; </w:t>
      </w:r>
      <w:r w:rsidRPr="001B1A55">
        <w:rPr>
          <w:i/>
        </w:rPr>
        <w:t>соотносить</w:t>
      </w:r>
      <w:r w:rsidRPr="001B1A55">
        <w:t xml:space="preserve"> обозначения, которые имеются в таблице «Периодическая система химических элементов Д.И.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4678E3" w:rsidRPr="001B1A55" w:rsidRDefault="004678E3" w:rsidP="004678E3">
      <w:pPr>
        <w:ind w:firstLine="709"/>
        <w:jc w:val="both"/>
      </w:pPr>
      <w:r w:rsidRPr="001B1A55">
        <w:rPr>
          <w:i/>
        </w:rPr>
        <w:t xml:space="preserve">- классифицировать </w:t>
      </w:r>
      <w:r w:rsidRPr="001B1A55">
        <w:t>химические элементы; неорганические вещества; химические реакции (по числу и составу участвующих в реакции веществ, по тепловому эффекту);</w:t>
      </w:r>
    </w:p>
    <w:p w:rsidR="004678E3" w:rsidRPr="001B1A55" w:rsidRDefault="004678E3" w:rsidP="004678E3">
      <w:pPr>
        <w:ind w:firstLine="709"/>
        <w:jc w:val="both"/>
      </w:pPr>
      <w:r w:rsidRPr="001B1A55">
        <w:rPr>
          <w:i/>
        </w:rPr>
        <w:t>- характеризовать (описывать)</w:t>
      </w:r>
      <w:r w:rsidRPr="001B1A55">
        <w:t xml:space="preserve">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4678E3" w:rsidRPr="001B1A55" w:rsidRDefault="004678E3" w:rsidP="004678E3">
      <w:pPr>
        <w:ind w:firstLine="709"/>
        <w:jc w:val="both"/>
      </w:pPr>
      <w:r w:rsidRPr="001B1A55">
        <w:rPr>
          <w:i/>
        </w:rPr>
        <w:t xml:space="preserve">- прогнозировать </w:t>
      </w:r>
      <w:r w:rsidRPr="001B1A55">
        <w:t>свойства веществ в зависимости от их качественного состава; возможности протекания химических превращений в различных условиях;</w:t>
      </w:r>
    </w:p>
    <w:p w:rsidR="004678E3" w:rsidRPr="001B1A55" w:rsidRDefault="004678E3" w:rsidP="004678E3">
      <w:pPr>
        <w:ind w:firstLine="709"/>
        <w:jc w:val="both"/>
      </w:pPr>
      <w:r w:rsidRPr="001B1A55">
        <w:rPr>
          <w:i/>
        </w:rPr>
        <w:t>- вычислять</w:t>
      </w:r>
      <w:r w:rsidRPr="001B1A55">
        <w:t xml:space="preserve">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реакции;</w:t>
      </w:r>
    </w:p>
    <w:p w:rsidR="004678E3" w:rsidRPr="001B1A55" w:rsidRDefault="004678E3" w:rsidP="004678E3">
      <w:pPr>
        <w:ind w:firstLine="709"/>
        <w:jc w:val="both"/>
      </w:pPr>
      <w:r w:rsidRPr="001B1A55">
        <w:rPr>
          <w:i/>
        </w:rPr>
        <w:t xml:space="preserve">- применять </w:t>
      </w:r>
      <w:r w:rsidRPr="001B1A55">
        <w:t>основные операции мыслительной деятельности - анализ и синтез, сравнение, обобщение, систематизацию, классификацию, выявление причинно­следственных связей - для изучения свойств веществ и химических реакций; естественно­научные методы познания - наблюдение, измерение, моделирование, эксперимент (реальный и мысленный);</w:t>
      </w:r>
    </w:p>
    <w:p w:rsidR="004678E3" w:rsidRPr="001B1A55" w:rsidRDefault="004678E3" w:rsidP="004678E3">
      <w:pPr>
        <w:ind w:firstLine="709"/>
        <w:jc w:val="both"/>
      </w:pPr>
      <w:r w:rsidRPr="001B1A55">
        <w:rPr>
          <w:i/>
        </w:rPr>
        <w:t>- следовать</w:t>
      </w:r>
      <w:r w:rsidRPr="001B1A55">
        <w:t xml:space="preserve">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вещества;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др.).</w:t>
      </w:r>
    </w:p>
    <w:p w:rsidR="004678E3" w:rsidRPr="001B1A55" w:rsidRDefault="004678E3" w:rsidP="004678E3">
      <w:pPr>
        <w:ind w:firstLine="709"/>
        <w:jc w:val="both"/>
      </w:pPr>
    </w:p>
    <w:p w:rsidR="004678E3" w:rsidRPr="001B1A55" w:rsidRDefault="004678E3" w:rsidP="004678E3">
      <w:pPr>
        <w:ind w:firstLine="709"/>
        <w:jc w:val="both"/>
        <w:rPr>
          <w:b/>
        </w:rPr>
      </w:pPr>
      <w:r w:rsidRPr="001B1A55">
        <w:rPr>
          <w:b/>
        </w:rPr>
        <w:t>9 КЛАСС</w:t>
      </w:r>
    </w:p>
    <w:p w:rsidR="004678E3" w:rsidRPr="001B1A55" w:rsidRDefault="004678E3" w:rsidP="004678E3">
      <w:pPr>
        <w:ind w:firstLine="709"/>
        <w:jc w:val="both"/>
      </w:pPr>
      <w:r w:rsidRPr="001B1A55">
        <w:rPr>
          <w:i/>
        </w:rPr>
        <w:t>- раскрывать</w:t>
      </w:r>
      <w:r w:rsidRPr="001B1A55">
        <w:t xml:space="preserve"> </w:t>
      </w:r>
      <w:r w:rsidRPr="001B1A55">
        <w:rPr>
          <w:i/>
        </w:rPr>
        <w:t>смысл</w:t>
      </w:r>
      <w:r w:rsidRPr="001B1A55">
        <w:t xml:space="preserve">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раствор; электролиты, неэлектролиты, электролитическая диссоциация, реакции ионного обмена, катализатор, химическое равновесие, обратимые и необратимые реакции, окислительно­восстановительные реакции, окислитель, восстановитель, окисление и восстановление, аллотропия, амфотерность, </w:t>
      </w:r>
      <w:r w:rsidRPr="001B1A55">
        <w:lastRenderedPageBreak/>
        <w:t>химическая связь (ковалентная, ионная, металлическая), кристаллическая решётка, коррозия металлов, сплавы; скорость химической реакции, предельно допустимая концентрация (ПДК) вещества;</w:t>
      </w:r>
    </w:p>
    <w:p w:rsidR="004678E3" w:rsidRPr="001B1A55" w:rsidRDefault="004678E3" w:rsidP="004678E3">
      <w:pPr>
        <w:ind w:firstLine="709"/>
        <w:jc w:val="both"/>
      </w:pPr>
      <w:r w:rsidRPr="001B1A55">
        <w:rPr>
          <w:i/>
        </w:rPr>
        <w:t>- иллюстрировать</w:t>
      </w:r>
      <w:r w:rsidRPr="001B1A55">
        <w:t xml:space="preserve"> взаимосвязь основных химических понятий (см. п. 1) и применять эти понятия при описании веществ и их превращений;</w:t>
      </w:r>
    </w:p>
    <w:p w:rsidR="004678E3" w:rsidRPr="001B1A55" w:rsidRDefault="004678E3" w:rsidP="004678E3">
      <w:pPr>
        <w:ind w:firstLine="709"/>
        <w:jc w:val="both"/>
      </w:pPr>
      <w:r w:rsidRPr="001B1A55">
        <w:rPr>
          <w:i/>
        </w:rPr>
        <w:t>- использовать</w:t>
      </w:r>
      <w:r w:rsidRPr="001B1A55">
        <w:t xml:space="preserve"> химическую символику для составления формул веществ и уравнений химических реакций;</w:t>
      </w:r>
    </w:p>
    <w:p w:rsidR="004678E3" w:rsidRPr="001B1A55" w:rsidRDefault="004678E3" w:rsidP="004678E3">
      <w:pPr>
        <w:ind w:firstLine="709"/>
        <w:jc w:val="both"/>
      </w:pPr>
      <w:r w:rsidRPr="001B1A55">
        <w:rPr>
          <w:i/>
        </w:rPr>
        <w:t xml:space="preserve">- определять </w:t>
      </w:r>
      <w:r w:rsidRPr="001B1A55">
        <w:t>валентность и степень окисления химических элементов в соединениях различного состава; принадлежность веществ к определённому классу соединений по формулам; вид химической связи (ковалентная, ионная, металлическая) в неорганических соединениях; заряд иона по химической формуле; характер среды в водных растворах неорганических соединений, тип кристаллической решётки конкретного вещества;</w:t>
      </w:r>
    </w:p>
    <w:p w:rsidR="004678E3" w:rsidRPr="001B1A55" w:rsidRDefault="004678E3" w:rsidP="004678E3">
      <w:pPr>
        <w:pStyle w:val="a3"/>
        <w:ind w:left="0" w:firstLine="709"/>
        <w:jc w:val="both"/>
      </w:pPr>
      <w:r w:rsidRPr="001B1A55">
        <w:rPr>
          <w:i/>
        </w:rPr>
        <w:t>- раскрывать смысл</w:t>
      </w:r>
      <w:r w:rsidRPr="001B1A55">
        <w:t xml:space="preserve"> Периодического закона Д.И. Менделеева и демонстрировать его понимание: </w:t>
      </w:r>
      <w:r w:rsidRPr="001B1A55">
        <w:rPr>
          <w:i/>
        </w:rPr>
        <w:t>описывать и характеризовать</w:t>
      </w:r>
      <w:r w:rsidRPr="001B1A55">
        <w:t xml:space="preserve"> табличную форму Периодической системы химических элементов: различать понятия «главная подгруппа (А­группа)» и «побочная подгруппа (Б­группа)», малые и большие периоды; </w:t>
      </w:r>
      <w:r w:rsidRPr="001B1A55">
        <w:rPr>
          <w:i/>
        </w:rPr>
        <w:t>соотносить</w:t>
      </w:r>
      <w:r w:rsidRPr="001B1A55">
        <w:t xml:space="preserve">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 </w:t>
      </w:r>
      <w:r w:rsidRPr="001B1A55">
        <w:rPr>
          <w:i/>
        </w:rPr>
        <w:t>объяснять</w:t>
      </w:r>
      <w:r w:rsidRPr="001B1A55">
        <w:t xml:space="preserve">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4678E3" w:rsidRPr="001B1A55" w:rsidRDefault="004678E3" w:rsidP="004678E3">
      <w:pPr>
        <w:pStyle w:val="a3"/>
        <w:ind w:left="0" w:firstLine="709"/>
        <w:jc w:val="both"/>
      </w:pPr>
      <w:r w:rsidRPr="001B1A55">
        <w:rPr>
          <w:i/>
        </w:rPr>
        <w:t xml:space="preserve">- классифицировать </w:t>
      </w:r>
      <w:r w:rsidRPr="001B1A55">
        <w:t>химические элементы; неорганические вещества;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4678E3" w:rsidRPr="001B1A55" w:rsidRDefault="004678E3" w:rsidP="004678E3">
      <w:pPr>
        <w:pStyle w:val="a3"/>
        <w:ind w:left="0" w:firstLine="709"/>
        <w:jc w:val="both"/>
      </w:pPr>
      <w:r w:rsidRPr="001B1A55">
        <w:rPr>
          <w:i/>
        </w:rPr>
        <w:t>- характеризовать (описывать)</w:t>
      </w:r>
      <w:r w:rsidRPr="001B1A55">
        <w:t xml:space="preserve">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4678E3" w:rsidRPr="001B1A55" w:rsidRDefault="004678E3" w:rsidP="004678E3">
      <w:pPr>
        <w:pStyle w:val="a3"/>
        <w:ind w:left="0" w:firstLine="709"/>
        <w:jc w:val="both"/>
      </w:pPr>
      <w:r w:rsidRPr="001B1A55">
        <w:rPr>
          <w:i/>
        </w:rPr>
        <w:t>- составлять</w:t>
      </w:r>
      <w:r w:rsidRPr="001B1A55">
        <w:t xml:space="preserve"> уравнения электролитической диссоциации кислот, щелочей и солей; полные и сокращённые уравнения реакций ионного обмена; уравнения реакций, подтверждающих существование генетической связи между веществами различных классов;</w:t>
      </w:r>
    </w:p>
    <w:p w:rsidR="004678E3" w:rsidRPr="001B1A55" w:rsidRDefault="004678E3" w:rsidP="004678E3">
      <w:pPr>
        <w:pStyle w:val="a3"/>
        <w:ind w:left="0" w:firstLine="709"/>
        <w:jc w:val="both"/>
      </w:pPr>
      <w:r w:rsidRPr="001B1A55">
        <w:rPr>
          <w:i/>
        </w:rPr>
        <w:t>- раскрывать</w:t>
      </w:r>
      <w:r w:rsidRPr="001B1A55">
        <w:t xml:space="preserve"> сущность окислительно­восстановительных реакций посредством составления электронного баланса этих реакций;</w:t>
      </w:r>
    </w:p>
    <w:p w:rsidR="004678E3" w:rsidRPr="001B1A55" w:rsidRDefault="004678E3" w:rsidP="004678E3">
      <w:pPr>
        <w:pStyle w:val="a3"/>
        <w:ind w:left="0" w:firstLine="709"/>
        <w:jc w:val="both"/>
      </w:pPr>
      <w:r w:rsidRPr="001B1A55">
        <w:rPr>
          <w:i/>
        </w:rPr>
        <w:t xml:space="preserve">- прогнозировать </w:t>
      </w:r>
      <w:r w:rsidRPr="001B1A55">
        <w:t>свойства веществ в зависимости от их строения; возможности протекания химических превращений в различных условиях;</w:t>
      </w:r>
    </w:p>
    <w:p w:rsidR="004678E3" w:rsidRPr="001B1A55" w:rsidRDefault="004678E3" w:rsidP="004678E3">
      <w:pPr>
        <w:pStyle w:val="a3"/>
        <w:ind w:left="0" w:firstLine="709"/>
        <w:jc w:val="both"/>
      </w:pPr>
      <w:r w:rsidRPr="001B1A55">
        <w:rPr>
          <w:i/>
        </w:rPr>
        <w:t>- вычислять</w:t>
      </w:r>
      <w:r w:rsidRPr="001B1A55">
        <w:t xml:space="preserve">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реакции;</w:t>
      </w:r>
    </w:p>
    <w:p w:rsidR="004678E3" w:rsidRPr="001B1A55" w:rsidRDefault="004678E3" w:rsidP="004678E3">
      <w:pPr>
        <w:pStyle w:val="a3"/>
        <w:ind w:left="0" w:firstLine="709"/>
        <w:jc w:val="both"/>
      </w:pPr>
      <w:r w:rsidRPr="001B1A55">
        <w:rPr>
          <w:i/>
        </w:rPr>
        <w:t xml:space="preserve">- следовать </w:t>
      </w:r>
      <w:r w:rsidRPr="001B1A55">
        <w:t>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4678E3" w:rsidRPr="001B1A55" w:rsidRDefault="004678E3" w:rsidP="004678E3">
      <w:pPr>
        <w:pStyle w:val="a3"/>
        <w:ind w:left="0" w:firstLine="709"/>
        <w:jc w:val="both"/>
      </w:pPr>
      <w:r w:rsidRPr="001B1A55">
        <w:rPr>
          <w:i/>
        </w:rPr>
        <w:t>- проводить</w:t>
      </w:r>
      <w:r w:rsidRPr="001B1A55">
        <w:t xml:space="preserve"> реакции, подтверждающие качественный состав различных веществ: распознавать опытным путём хлорид­ бромид­, иодид­, карбонат­, фосфат­, силикат­, сульфат­, гидроксид­ионы, катионы аммония и ионы изученных металлов, присутствующие в водных растворах неорганических веществ;</w:t>
      </w:r>
    </w:p>
    <w:p w:rsidR="004678E3" w:rsidRDefault="004678E3" w:rsidP="004678E3">
      <w:pPr>
        <w:pStyle w:val="a3"/>
        <w:ind w:left="0" w:firstLine="709"/>
        <w:jc w:val="both"/>
        <w:rPr>
          <w:lang w:val="ru-RU"/>
        </w:rPr>
      </w:pPr>
      <w:r w:rsidRPr="001B1A55">
        <w:rPr>
          <w:i/>
        </w:rPr>
        <w:t xml:space="preserve">- применять </w:t>
      </w:r>
      <w:r w:rsidRPr="001B1A55">
        <w:t>основные операции мыслительной деятельности - анализ и синтез, сравнение, обобщение, систематизацию, выявление причинно­следственных связей — для изучения свойств веществ и химических реакций; естественно­научные методы познания - наблюдение, измерение, моделирование, эксперимент (реальный и мысленный).</w:t>
      </w:r>
    </w:p>
    <w:p w:rsidR="001A201E" w:rsidRDefault="001A201E"/>
    <w:sectPr w:rsidR="001A2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C3C" w:rsidRDefault="00997C3C" w:rsidP="004678E3">
      <w:r>
        <w:separator/>
      </w:r>
    </w:p>
  </w:endnote>
  <w:endnote w:type="continuationSeparator" w:id="0">
    <w:p w:rsidR="00997C3C" w:rsidRDefault="00997C3C" w:rsidP="00467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OfficinaSansMediumITC">
    <w:altName w:val="Calibri"/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C3C" w:rsidRDefault="00997C3C" w:rsidP="004678E3">
      <w:r>
        <w:separator/>
      </w:r>
    </w:p>
  </w:footnote>
  <w:footnote w:type="continuationSeparator" w:id="0">
    <w:p w:rsidR="00997C3C" w:rsidRDefault="00997C3C" w:rsidP="004678E3">
      <w:r>
        <w:continuationSeparator/>
      </w:r>
    </w:p>
  </w:footnote>
  <w:footnote w:id="1">
    <w:p w:rsidR="004678E3" w:rsidRDefault="004678E3" w:rsidP="004678E3">
      <w:pPr>
        <w:pStyle w:val="footnote"/>
      </w:pPr>
      <w:r w:rsidRPr="00DD5238">
        <w:rPr>
          <w:vertAlign w:val="superscript"/>
        </w:rPr>
        <w:footnoteRef/>
      </w:r>
      <w:r>
        <w:tab/>
        <w:t>Курсивом обозначен учебный материал, который изучается, но не выносится на промежуточную и итоговую аттестацию.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8E3"/>
    <w:rsid w:val="001A201E"/>
    <w:rsid w:val="004678E3"/>
    <w:rsid w:val="007B7D62"/>
    <w:rsid w:val="00997C3C"/>
    <w:rsid w:val="00DA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D9BF4E-BAFF-48D6-9081-ACA248B98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4678E3"/>
    <w:pPr>
      <w:keepNext/>
      <w:keepLines/>
      <w:spacing w:before="200"/>
      <w:jc w:val="both"/>
      <w:outlineLvl w:val="2"/>
    </w:pPr>
    <w:rPr>
      <w:rFonts w:eastAsiaTheme="maj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678E3"/>
    <w:rPr>
      <w:rFonts w:ascii="Times New Roman" w:eastAsiaTheme="majorEastAsia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4678E3"/>
    <w:pPr>
      <w:ind w:left="720"/>
      <w:contextualSpacing/>
    </w:pPr>
    <w:rPr>
      <w:lang w:val="x-none" w:eastAsia="x-none"/>
    </w:rPr>
  </w:style>
  <w:style w:type="character" w:customStyle="1" w:styleId="a4">
    <w:name w:val="Абзац списка Знак"/>
    <w:link w:val="a3"/>
    <w:uiPriority w:val="34"/>
    <w:qFormat/>
    <w:locked/>
    <w:rsid w:val="004678E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Italic">
    <w:name w:val="Italic"/>
    <w:uiPriority w:val="99"/>
    <w:rsid w:val="004678E3"/>
    <w:rPr>
      <w:i/>
      <w:iCs/>
    </w:rPr>
  </w:style>
  <w:style w:type="paragraph" w:customStyle="1" w:styleId="footnote">
    <w:name w:val="footnote"/>
    <w:basedOn w:val="Body"/>
    <w:uiPriority w:val="99"/>
    <w:rsid w:val="004678E3"/>
    <w:pPr>
      <w:tabs>
        <w:tab w:val="clear" w:pos="510"/>
        <w:tab w:val="left" w:pos="454"/>
      </w:tabs>
      <w:spacing w:line="200" w:lineRule="atLeast"/>
    </w:pPr>
    <w:rPr>
      <w:rFonts w:eastAsiaTheme="minorEastAsia"/>
      <w:sz w:val="18"/>
      <w:szCs w:val="18"/>
    </w:rPr>
  </w:style>
  <w:style w:type="paragraph" w:customStyle="1" w:styleId="Body">
    <w:name w:val="Body"/>
    <w:basedOn w:val="a"/>
    <w:uiPriority w:val="99"/>
    <w:rsid w:val="004678E3"/>
    <w:pPr>
      <w:tabs>
        <w:tab w:val="left" w:pos="510"/>
      </w:tabs>
      <w:autoSpaceDE w:val="0"/>
      <w:autoSpaceDN w:val="0"/>
      <w:adjustRightInd w:val="0"/>
      <w:spacing w:line="240" w:lineRule="atLeast"/>
      <w:ind w:firstLine="227"/>
      <w:jc w:val="both"/>
      <w:textAlignment w:val="center"/>
    </w:pPr>
    <w:rPr>
      <w:rFonts w:cs="SchoolBookSanPin"/>
      <w:color w:val="000000"/>
      <w:sz w:val="20"/>
      <w:szCs w:val="20"/>
    </w:rPr>
  </w:style>
  <w:style w:type="paragraph" w:customStyle="1" w:styleId="Header2">
    <w:name w:val="Header_2"/>
    <w:basedOn w:val="a"/>
    <w:next w:val="a"/>
    <w:uiPriority w:val="99"/>
    <w:rsid w:val="004678E3"/>
    <w:pPr>
      <w:keepNext/>
      <w:keepLines/>
      <w:suppressAutoHyphens/>
      <w:autoSpaceDE w:val="0"/>
      <w:autoSpaceDN w:val="0"/>
      <w:adjustRightInd w:val="0"/>
      <w:spacing w:before="240" w:line="240" w:lineRule="atLeast"/>
      <w:textAlignment w:val="center"/>
    </w:pPr>
    <w:rPr>
      <w:rFonts w:cs="OfficinaSansMediumITC"/>
      <w:b/>
      <w:caps/>
      <w:color w:val="000000"/>
      <w:position w:val="6"/>
      <w:sz w:val="22"/>
      <w:szCs w:val="22"/>
    </w:rPr>
  </w:style>
  <w:style w:type="paragraph" w:customStyle="1" w:styleId="Header2first">
    <w:name w:val="Header_2_first"/>
    <w:basedOn w:val="Header2"/>
    <w:uiPriority w:val="99"/>
    <w:rsid w:val="004678E3"/>
    <w:pPr>
      <w:spacing w:before="0"/>
    </w:pPr>
  </w:style>
  <w:style w:type="paragraph" w:customStyle="1" w:styleId="Header4">
    <w:name w:val="Header_4"/>
    <w:basedOn w:val="a"/>
    <w:next w:val="a"/>
    <w:uiPriority w:val="99"/>
    <w:rsid w:val="004678E3"/>
    <w:pPr>
      <w:keepNext/>
      <w:widowControl w:val="0"/>
      <w:suppressAutoHyphens/>
      <w:autoSpaceDE w:val="0"/>
      <w:autoSpaceDN w:val="0"/>
      <w:adjustRightInd w:val="0"/>
      <w:spacing w:before="240" w:line="240" w:lineRule="atLeast"/>
      <w:textAlignment w:val="center"/>
    </w:pPr>
    <w:rPr>
      <w:rFonts w:cs="OfficinaSansMediumITC"/>
      <w:b/>
      <w:color w:val="000000"/>
      <w:position w:val="6"/>
      <w:sz w:val="20"/>
      <w:szCs w:val="20"/>
    </w:rPr>
  </w:style>
  <w:style w:type="paragraph" w:customStyle="1" w:styleId="Header4first">
    <w:name w:val="Header_4_first"/>
    <w:basedOn w:val="Header4"/>
    <w:uiPriority w:val="99"/>
    <w:rsid w:val="004678E3"/>
    <w:pPr>
      <w:spacing w:before="120"/>
    </w:pPr>
  </w:style>
  <w:style w:type="paragraph" w:customStyle="1" w:styleId="Header3">
    <w:name w:val="Header_3"/>
    <w:basedOn w:val="a"/>
    <w:uiPriority w:val="99"/>
    <w:rsid w:val="004678E3"/>
    <w:pPr>
      <w:keepNext/>
      <w:widowControl w:val="0"/>
      <w:suppressAutoHyphens/>
      <w:autoSpaceDE w:val="0"/>
      <w:autoSpaceDN w:val="0"/>
      <w:adjustRightInd w:val="0"/>
      <w:spacing w:before="340" w:line="240" w:lineRule="atLeast"/>
      <w:textAlignment w:val="center"/>
    </w:pPr>
    <w:rPr>
      <w:rFonts w:cs="OfficinaSansExtraBoldITC-Reg"/>
      <w:b/>
      <w:bCs/>
      <w:color w:val="000000"/>
      <w:position w:val="6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7B7D6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7D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2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6668</Words>
  <Characters>38013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Usser-PC</dc:creator>
  <cp:keywords/>
  <dc:description/>
  <cp:lastModifiedBy>Lena</cp:lastModifiedBy>
  <cp:revision>3</cp:revision>
  <cp:lastPrinted>2022-09-16T13:41:00Z</cp:lastPrinted>
  <dcterms:created xsi:type="dcterms:W3CDTF">2022-09-15T14:45:00Z</dcterms:created>
  <dcterms:modified xsi:type="dcterms:W3CDTF">2022-12-03T11:14:00Z</dcterms:modified>
</cp:coreProperties>
</file>