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9" w:type="dxa"/>
        <w:tblLook w:val="04A0" w:firstRow="1" w:lastRow="0" w:firstColumn="1" w:lastColumn="0" w:noHBand="0" w:noVBand="1"/>
      </w:tblPr>
      <w:tblGrid>
        <w:gridCol w:w="6096"/>
        <w:gridCol w:w="3983"/>
      </w:tblGrid>
      <w:tr w:rsidR="00256175" w:rsidTr="00256175">
        <w:trPr>
          <w:trHeight w:val="1418"/>
        </w:trPr>
        <w:tc>
          <w:tcPr>
            <w:tcW w:w="6096" w:type="dxa"/>
          </w:tcPr>
          <w:p w:rsidR="00256175" w:rsidRDefault="00256175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jc w:val="right"/>
              <w:rPr>
                <w:rFonts w:eastAsia="Calibri"/>
                <w:bCs/>
                <w:u w:val="single"/>
                <w:lang w:eastAsia="en-US"/>
              </w:rPr>
            </w:pPr>
            <w:bookmarkStart w:id="0" w:name="_Toc114128260"/>
          </w:p>
        </w:tc>
        <w:tc>
          <w:tcPr>
            <w:tcW w:w="3983" w:type="dxa"/>
          </w:tcPr>
          <w:p w:rsidR="00256175" w:rsidRDefault="00256175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Приложение 1</w:t>
            </w:r>
          </w:p>
          <w:p w:rsidR="00256175" w:rsidRDefault="00256175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lang w:eastAsia="ar-SA"/>
              </w:rPr>
            </w:pPr>
            <w:r>
              <w:rPr>
                <w:rFonts w:eastAsia="Calibri"/>
                <w:bCs/>
                <w:lang w:eastAsia="en-US"/>
              </w:rPr>
              <w:t xml:space="preserve">к Основной образовательной программе основного общего                                                образования </w:t>
            </w:r>
            <w:r>
              <w:rPr>
                <w:lang w:eastAsia="ar-SA"/>
              </w:rPr>
              <w:t xml:space="preserve">МБОУ «СОШ №4 </w:t>
            </w:r>
          </w:p>
          <w:p w:rsidR="00256175" w:rsidRDefault="00256175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rFonts w:eastAsia="Calibri"/>
                <w:b/>
                <w:sz w:val="26"/>
                <w:lang w:eastAsia="en-US"/>
              </w:rPr>
            </w:pPr>
            <w:r>
              <w:rPr>
                <w:lang w:eastAsia="ar-SA"/>
              </w:rPr>
              <w:t xml:space="preserve">с. </w:t>
            </w:r>
            <w:proofErr w:type="spellStart"/>
            <w:r>
              <w:rPr>
                <w:lang w:eastAsia="ar-SA"/>
              </w:rPr>
              <w:t>Серноводское</w:t>
            </w:r>
            <w:proofErr w:type="spellEnd"/>
            <w:r>
              <w:rPr>
                <w:lang w:eastAsia="ar-SA"/>
              </w:rPr>
              <w:t>»</w:t>
            </w:r>
          </w:p>
          <w:p w:rsidR="00256175" w:rsidRDefault="00256175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u w:val="single"/>
                <w:lang w:eastAsia="en-US"/>
              </w:rPr>
            </w:pPr>
          </w:p>
        </w:tc>
      </w:tr>
    </w:tbl>
    <w:p w:rsidR="00256175" w:rsidRDefault="00256175" w:rsidP="00256175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256175" w:rsidRDefault="00256175" w:rsidP="00256175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256175" w:rsidRDefault="00256175" w:rsidP="00256175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256175" w:rsidRDefault="00256175" w:rsidP="00256175">
      <w:pPr>
        <w:jc w:val="center"/>
        <w:rPr>
          <w:b/>
          <w:sz w:val="26"/>
          <w:szCs w:val="32"/>
        </w:rPr>
      </w:pPr>
    </w:p>
    <w:p w:rsidR="00256175" w:rsidRDefault="00256175" w:rsidP="00256175">
      <w:pPr>
        <w:jc w:val="center"/>
        <w:rPr>
          <w:b/>
          <w:sz w:val="26"/>
          <w:szCs w:val="32"/>
        </w:rPr>
      </w:pPr>
    </w:p>
    <w:p w:rsidR="00256175" w:rsidRDefault="00256175" w:rsidP="00256175">
      <w:pPr>
        <w:tabs>
          <w:tab w:val="left" w:pos="284"/>
          <w:tab w:val="left" w:pos="426"/>
        </w:tabs>
        <w:suppressAutoHyphens/>
        <w:rPr>
          <w:b/>
          <w:sz w:val="26"/>
          <w:szCs w:val="32"/>
        </w:rPr>
      </w:pPr>
    </w:p>
    <w:p w:rsidR="00256175" w:rsidRDefault="00256175" w:rsidP="00256175">
      <w:pPr>
        <w:tabs>
          <w:tab w:val="left" w:pos="284"/>
          <w:tab w:val="left" w:pos="426"/>
        </w:tabs>
        <w:suppressAutoHyphens/>
        <w:rPr>
          <w:sz w:val="28"/>
          <w:szCs w:val="28"/>
        </w:rPr>
      </w:pPr>
    </w:p>
    <w:p w:rsidR="00256175" w:rsidRDefault="00256175" w:rsidP="00256175">
      <w:pPr>
        <w:widowControl w:val="0"/>
        <w:ind w:right="-20"/>
        <w:rPr>
          <w:sz w:val="28"/>
          <w:szCs w:val="28"/>
        </w:rPr>
      </w:pPr>
    </w:p>
    <w:p w:rsidR="00256175" w:rsidRDefault="00256175" w:rsidP="00256175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РАБОЧАЯ ПРОГРАММА</w:t>
      </w:r>
    </w:p>
    <w:p w:rsidR="00256175" w:rsidRDefault="00256175" w:rsidP="00256175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учебного предмета</w:t>
      </w:r>
    </w:p>
    <w:p w:rsidR="00256175" w:rsidRDefault="00256175" w:rsidP="00256175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</w:t>
      </w:r>
      <w:r>
        <w:rPr>
          <w:b/>
          <w:sz w:val="32"/>
          <w:szCs w:val="28"/>
        </w:rPr>
        <w:t>Основы безопасности жизнедеятельности</w:t>
      </w:r>
      <w:bookmarkStart w:id="1" w:name="_GoBack"/>
      <w:bookmarkEnd w:id="1"/>
      <w:r>
        <w:rPr>
          <w:b/>
          <w:sz w:val="32"/>
          <w:szCs w:val="28"/>
        </w:rPr>
        <w:t>»</w:t>
      </w:r>
    </w:p>
    <w:p w:rsidR="00256175" w:rsidRDefault="00256175" w:rsidP="00256175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для основного общего образования</w:t>
      </w:r>
    </w:p>
    <w:p w:rsidR="00256175" w:rsidRDefault="00256175" w:rsidP="00256175">
      <w:pPr>
        <w:spacing w:line="360" w:lineRule="auto"/>
        <w:jc w:val="center"/>
        <w:rPr>
          <w:b/>
          <w:sz w:val="28"/>
          <w:szCs w:val="28"/>
        </w:rPr>
      </w:pPr>
    </w:p>
    <w:p w:rsidR="00256175" w:rsidRDefault="00256175" w:rsidP="00256175">
      <w:pPr>
        <w:spacing w:line="360" w:lineRule="auto"/>
        <w:jc w:val="center"/>
        <w:rPr>
          <w:b/>
          <w:sz w:val="28"/>
          <w:szCs w:val="28"/>
        </w:rPr>
      </w:pPr>
    </w:p>
    <w:p w:rsidR="00256175" w:rsidRDefault="00256175" w:rsidP="00256175">
      <w:pPr>
        <w:spacing w:line="360" w:lineRule="auto"/>
        <w:jc w:val="center"/>
        <w:rPr>
          <w:b/>
          <w:sz w:val="32"/>
          <w:szCs w:val="32"/>
        </w:rPr>
      </w:pPr>
    </w:p>
    <w:p w:rsidR="00256175" w:rsidRDefault="00256175" w:rsidP="00256175">
      <w:pPr>
        <w:spacing w:line="360" w:lineRule="auto"/>
        <w:jc w:val="center"/>
        <w:rPr>
          <w:b/>
          <w:sz w:val="32"/>
          <w:szCs w:val="32"/>
        </w:rPr>
      </w:pPr>
    </w:p>
    <w:p w:rsidR="00256175" w:rsidRDefault="00256175" w:rsidP="00256175">
      <w:pPr>
        <w:spacing w:line="360" w:lineRule="auto"/>
        <w:jc w:val="center"/>
        <w:rPr>
          <w:b/>
          <w:sz w:val="32"/>
          <w:szCs w:val="32"/>
        </w:rPr>
      </w:pPr>
    </w:p>
    <w:p w:rsidR="00256175" w:rsidRDefault="00256175" w:rsidP="00256175">
      <w:pPr>
        <w:spacing w:line="360" w:lineRule="auto"/>
        <w:jc w:val="center"/>
        <w:rPr>
          <w:b/>
          <w:sz w:val="32"/>
          <w:szCs w:val="32"/>
        </w:rPr>
      </w:pPr>
    </w:p>
    <w:p w:rsidR="00256175" w:rsidRDefault="00256175" w:rsidP="00256175">
      <w:pPr>
        <w:spacing w:line="360" w:lineRule="auto"/>
        <w:jc w:val="center"/>
        <w:rPr>
          <w:b/>
          <w:sz w:val="32"/>
          <w:szCs w:val="32"/>
        </w:rPr>
      </w:pPr>
    </w:p>
    <w:p w:rsidR="00256175" w:rsidRDefault="00256175" w:rsidP="00256175">
      <w:pPr>
        <w:spacing w:line="360" w:lineRule="auto"/>
        <w:jc w:val="center"/>
        <w:rPr>
          <w:sz w:val="28"/>
          <w:szCs w:val="28"/>
        </w:rPr>
      </w:pPr>
    </w:p>
    <w:p w:rsidR="00256175" w:rsidRDefault="00256175" w:rsidP="00256175">
      <w:pPr>
        <w:rPr>
          <w:bCs/>
          <w:sz w:val="28"/>
          <w:szCs w:val="28"/>
          <w:u w:val="single"/>
        </w:rPr>
      </w:pPr>
    </w:p>
    <w:p w:rsidR="00256175" w:rsidRDefault="00256175" w:rsidP="00256175">
      <w:pPr>
        <w:rPr>
          <w:sz w:val="28"/>
          <w:szCs w:val="28"/>
        </w:rPr>
      </w:pPr>
    </w:p>
    <w:p w:rsidR="00256175" w:rsidRDefault="00256175" w:rsidP="00256175">
      <w:pPr>
        <w:jc w:val="center"/>
        <w:rPr>
          <w:sz w:val="28"/>
          <w:szCs w:val="28"/>
        </w:rPr>
      </w:pPr>
    </w:p>
    <w:p w:rsidR="00256175" w:rsidRDefault="00256175" w:rsidP="00256175">
      <w:pPr>
        <w:jc w:val="center"/>
        <w:rPr>
          <w:sz w:val="28"/>
          <w:szCs w:val="28"/>
        </w:rPr>
      </w:pPr>
    </w:p>
    <w:p w:rsidR="00256175" w:rsidRDefault="00256175" w:rsidP="00256175">
      <w:pPr>
        <w:jc w:val="center"/>
        <w:rPr>
          <w:sz w:val="28"/>
          <w:szCs w:val="28"/>
        </w:rPr>
      </w:pPr>
    </w:p>
    <w:p w:rsidR="00256175" w:rsidRDefault="00256175" w:rsidP="00256175">
      <w:pPr>
        <w:pStyle w:val="3"/>
        <w:rPr>
          <w:rFonts w:eastAsia="Times New Roman"/>
          <w:b w:val="0"/>
          <w:bCs w:val="0"/>
          <w:sz w:val="28"/>
          <w:szCs w:val="28"/>
        </w:rPr>
      </w:pPr>
    </w:p>
    <w:p w:rsidR="00256175" w:rsidRDefault="00256175" w:rsidP="00256175"/>
    <w:p w:rsidR="00256175" w:rsidRDefault="00256175" w:rsidP="00256175"/>
    <w:p w:rsidR="00256175" w:rsidRDefault="00256175" w:rsidP="00256175"/>
    <w:p w:rsidR="00256175" w:rsidRDefault="00256175" w:rsidP="00256175"/>
    <w:p w:rsidR="00256175" w:rsidRDefault="00256175" w:rsidP="00E8284D">
      <w:pPr>
        <w:rPr>
          <w:rStyle w:val="30"/>
        </w:rPr>
      </w:pPr>
    </w:p>
    <w:p w:rsidR="00E8284D" w:rsidRPr="00987B6A" w:rsidRDefault="00E8284D" w:rsidP="00E8284D">
      <w:pPr>
        <w:rPr>
          <w:b/>
        </w:rPr>
      </w:pPr>
      <w:r w:rsidRPr="00325BA5">
        <w:rPr>
          <w:rStyle w:val="30"/>
        </w:rPr>
        <w:lastRenderedPageBreak/>
        <w:t>«ОСНОВЫ БЕЗОПАСНОСТИ ЖИЗНЕДЕЯТЕЛЬНОСТИ»</w:t>
      </w:r>
      <w:bookmarkEnd w:id="0"/>
      <w:r w:rsidRPr="00987B6A">
        <w:rPr>
          <w:rFonts w:eastAsia="Calibri"/>
          <w:b/>
        </w:rPr>
        <w:t xml:space="preserve"> </w:t>
      </w:r>
      <w:r w:rsidRPr="00987B6A">
        <w:rPr>
          <w:b/>
        </w:rPr>
        <w:t>(8-9 КЛАССЫ) (БАЗОВЫЙ УРОВЕНЬ)</w:t>
      </w:r>
    </w:p>
    <w:p w:rsidR="00E8284D" w:rsidRDefault="00E8284D" w:rsidP="00E8284D">
      <w:pPr>
        <w:jc w:val="both"/>
      </w:pPr>
    </w:p>
    <w:p w:rsidR="00E8284D" w:rsidRPr="008F5A89" w:rsidRDefault="00E8284D" w:rsidP="00E8284D">
      <w:pPr>
        <w:jc w:val="both"/>
        <w:rPr>
          <w:spacing w:val="-2"/>
        </w:rPr>
      </w:pPr>
      <w:r>
        <w:rPr>
          <w:spacing w:val="-2"/>
        </w:rPr>
        <w:t>Р</w:t>
      </w:r>
      <w:r w:rsidRPr="00987B6A">
        <w:rPr>
          <w:spacing w:val="-2"/>
        </w:rPr>
        <w:t xml:space="preserve">абочая программа по основам безопасности жизнедеятельности (далее —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 декабря 2018 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 — ФГОС) основного общего образования (утверждён приказом Министерства просвещения Российской Федерации от 31 мая 2021 г. № 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</w:t>
      </w:r>
      <w:r w:rsidRPr="008F5A89">
        <w:rPr>
          <w:spacing w:val="-2"/>
        </w:rPr>
        <w:t>Примерной рабочей программы основного общего образования по основам безопасности жизнедеятельности (одобренной решением федеральног</w:t>
      </w:r>
      <w:r w:rsidR="00E905B5">
        <w:rPr>
          <w:spacing w:val="-2"/>
        </w:rPr>
        <w:t>о учебно-методического объедине</w:t>
      </w:r>
      <w:r w:rsidRPr="008F5A89">
        <w:rPr>
          <w:spacing w:val="-2"/>
        </w:rPr>
        <w:t>ния по общему образованию, протокол 3/21 от 27.09.2021 г.).</w:t>
      </w:r>
    </w:p>
    <w:p w:rsidR="00E8284D" w:rsidRPr="008F5A89" w:rsidRDefault="00E8284D" w:rsidP="00E8284D">
      <w:pPr>
        <w:ind w:firstLine="708"/>
        <w:rPr>
          <w:lang w:eastAsia="x-none"/>
        </w:rPr>
      </w:pPr>
      <w:r w:rsidRPr="008F5A89">
        <w:rPr>
          <w:lang w:eastAsia="x-none"/>
        </w:rPr>
        <w:t>Рабочая программа разработана с учетом программы формирования УУД у обучающихся и рабочей программы воспитания.</w:t>
      </w:r>
    </w:p>
    <w:p w:rsidR="00E8284D" w:rsidRPr="008F5A89" w:rsidRDefault="00E8284D" w:rsidP="00E8284D">
      <w:pPr>
        <w:ind w:firstLine="708"/>
        <w:jc w:val="both"/>
        <w:rPr>
          <w:b/>
          <w:i/>
          <w:lang w:eastAsia="x-none"/>
        </w:rPr>
      </w:pPr>
      <w:r w:rsidRPr="008F5A89">
        <w:rPr>
          <w:b/>
          <w:i/>
          <w:lang w:eastAsia="x-none"/>
        </w:rPr>
        <w:t>Общая характеристика учебного предмета «Основы безопасности жизнедеятельности».</w:t>
      </w:r>
    </w:p>
    <w:p w:rsidR="00E8284D" w:rsidRPr="00570E73" w:rsidRDefault="00E8284D" w:rsidP="00E8284D">
      <w:pPr>
        <w:ind w:firstLine="709"/>
        <w:jc w:val="both"/>
      </w:pPr>
      <w:r w:rsidRPr="00570E73">
        <w:t xml:space="preserve">Настоящая Программа обеспечивает: </w:t>
      </w:r>
    </w:p>
    <w:p w:rsidR="00E8284D" w:rsidRPr="00570E73" w:rsidRDefault="00E8284D" w:rsidP="00E8284D">
      <w:pPr>
        <w:ind w:firstLine="709"/>
        <w:jc w:val="both"/>
      </w:pPr>
      <w:r w:rsidRPr="00570E73"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E8284D" w:rsidRPr="00570E73" w:rsidRDefault="00E8284D" w:rsidP="00E8284D">
      <w:pPr>
        <w:ind w:firstLine="709"/>
        <w:jc w:val="both"/>
      </w:pPr>
      <w:r w:rsidRPr="00570E73"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E8284D" w:rsidRPr="00570E73" w:rsidRDefault="00E8284D" w:rsidP="00E8284D">
      <w:pPr>
        <w:ind w:firstLine="709"/>
        <w:jc w:val="both"/>
      </w:pPr>
      <w:r w:rsidRPr="00570E73">
        <w:t>возможность выработки и закрепления у обучающихся умений и навыков, необходимых для последующей жизни; выработку практико-ориентированных компетенций, соответствующих потребностям современности;</w:t>
      </w:r>
    </w:p>
    <w:p w:rsidR="00E8284D" w:rsidRPr="00570E73" w:rsidRDefault="00E8284D" w:rsidP="00E8284D">
      <w:pPr>
        <w:ind w:firstLine="709"/>
        <w:jc w:val="both"/>
      </w:pPr>
      <w:r w:rsidRPr="00570E73">
        <w:t xml:space="preserve">реализацию оптимального баланса </w:t>
      </w:r>
      <w:proofErr w:type="spellStart"/>
      <w:r w:rsidRPr="00570E73">
        <w:t>межпредметных</w:t>
      </w:r>
      <w:proofErr w:type="spellEnd"/>
      <w:r w:rsidRPr="00570E73">
        <w:t xml:space="preserve"> связей и их разумное </w:t>
      </w:r>
      <w:proofErr w:type="spellStart"/>
      <w:r w:rsidRPr="00570E73">
        <w:t>взаимодополнение</w:t>
      </w:r>
      <w:proofErr w:type="spellEnd"/>
      <w:r w:rsidRPr="00570E73">
        <w:t>, способствующее формированию практических умений и навыков.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1 «Культура безопасности жизнедеятельности в современном обществе»;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2 «Безопасность в быту»;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3 «Безопасность на транспорте»;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4 «Безопасность в общественных местах»;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5 «Безопасность в природной среде»;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6 «Здоровье и как его сохранить. Основы медицинских знаний»;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7 «Безопасность в социуме»;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8 «Безопасность в информационном пространстве»;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9 «Основы противодействия экстремизму и терроризму»;</w:t>
      </w:r>
    </w:p>
    <w:p w:rsidR="00E8284D" w:rsidRPr="008A7999" w:rsidRDefault="00E8284D" w:rsidP="00E8284D">
      <w:pPr>
        <w:pStyle w:val="body"/>
        <w:rPr>
          <w:rFonts w:cs="Times New Roman"/>
          <w:sz w:val="24"/>
          <w:szCs w:val="24"/>
        </w:rPr>
      </w:pPr>
      <w:r w:rsidRPr="008A7999">
        <w:rPr>
          <w:rFonts w:cs="Times New Roman"/>
          <w:sz w:val="24"/>
          <w:szCs w:val="24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E8284D" w:rsidRPr="00570E73" w:rsidRDefault="00E8284D" w:rsidP="00E8284D">
      <w:pPr>
        <w:ind w:firstLine="709"/>
        <w:jc w:val="both"/>
      </w:pPr>
      <w:r w:rsidRPr="00570E73"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по возможности её избегать</w:t>
      </w:r>
      <w:r w:rsidRPr="00570E73">
        <w:rPr>
          <w:rFonts w:eastAsia="Segoe UI Symbol"/>
        </w:rPr>
        <w:t xml:space="preserve"> </w:t>
      </w:r>
      <w:r w:rsidRPr="00570E73">
        <w:t xml:space="preserve">при необходимости действовать». </w:t>
      </w:r>
    </w:p>
    <w:p w:rsidR="00E8284D" w:rsidRPr="00570E73" w:rsidRDefault="00E8284D" w:rsidP="00E8284D">
      <w:pPr>
        <w:ind w:firstLine="709"/>
        <w:jc w:val="both"/>
      </w:pPr>
      <w:r w:rsidRPr="00570E73">
        <w:lastRenderedPageBreak/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E8284D" w:rsidRPr="00570E73" w:rsidRDefault="00E8284D" w:rsidP="00E8284D">
      <w:pPr>
        <w:ind w:firstLine="709"/>
        <w:jc w:val="both"/>
      </w:pPr>
      <w:r w:rsidRPr="00570E73">
        <w:t xml:space="preserve">Программой предусматривается использование </w:t>
      </w:r>
      <w:proofErr w:type="spellStart"/>
      <w:r w:rsidRPr="00570E73">
        <w:t>практикоориентированных</w:t>
      </w:r>
      <w:proofErr w:type="spellEnd"/>
      <w:r w:rsidRPr="00570E73">
        <w:t xml:space="preserve">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</w:t>
      </w:r>
      <w:r>
        <w:t>ить педагога и практические дей</w:t>
      </w:r>
      <w:r w:rsidRPr="00570E73">
        <w:t>ствия обучающихся.</w:t>
      </w:r>
    </w:p>
    <w:p w:rsidR="00E8284D" w:rsidRPr="00570E73" w:rsidRDefault="00E8284D" w:rsidP="00E8284D">
      <w:pPr>
        <w:ind w:firstLine="708"/>
        <w:rPr>
          <w:b/>
          <w:i/>
        </w:rPr>
      </w:pPr>
      <w:r w:rsidRPr="00570E73">
        <w:rPr>
          <w:rFonts w:eastAsia="Calibri"/>
          <w:b/>
          <w:i/>
        </w:rPr>
        <w:t>Общая характеристика учебного предмета ОБЖ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XX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мирового образовательного сообщества.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 xml:space="preserve"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безопасности: Стратегия национальной безопасности Российской Федерации (Указ Президента Российской Федерации от 02.07.2021 № 400), Доктрина </w:t>
      </w:r>
      <w:proofErr w:type="spellStart"/>
      <w:r w:rsidRPr="0085140D">
        <w:rPr>
          <w:color w:val="000000" w:themeColor="text1"/>
        </w:rPr>
        <w:t>информаци</w:t>
      </w:r>
      <w:proofErr w:type="spellEnd"/>
      <w:r w:rsidRPr="0085140D">
        <w:rPr>
          <w:color w:val="000000" w:themeColor="text1"/>
        </w:rPr>
        <w:t xml:space="preserve"> </w:t>
      </w:r>
      <w:proofErr w:type="spellStart"/>
      <w:r w:rsidRPr="0085140D">
        <w:rPr>
          <w:color w:val="000000" w:themeColor="text1"/>
        </w:rPr>
        <w:t>онной</w:t>
      </w:r>
      <w:proofErr w:type="spellEnd"/>
      <w:r w:rsidRPr="0085140D">
        <w:rPr>
          <w:color w:val="000000" w:themeColor="text1"/>
        </w:rPr>
        <w:t xml:space="preserve">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1642).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 xml:space="preserve"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исходя из которой он должен обеспечивать формирование целостного видения всего комплекса проблем безопасности, </w:t>
      </w:r>
      <w:r w:rsidRPr="0085140D">
        <w:rPr>
          <w:color w:val="000000" w:themeColor="text1"/>
        </w:rPr>
        <w:lastRenderedPageBreak/>
        <w:t>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 xml:space="preserve"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общего образования.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85140D">
        <w:rPr>
          <w:color w:val="000000" w:themeColor="text1"/>
        </w:rPr>
        <w:t>нейтрализовывать</w:t>
      </w:r>
      <w:proofErr w:type="spellEnd"/>
      <w:r w:rsidRPr="0085140D">
        <w:rPr>
          <w:color w:val="000000" w:themeColor="text1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 </w:t>
      </w:r>
      <w:proofErr w:type="spellStart"/>
      <w:r w:rsidRPr="0085140D">
        <w:rPr>
          <w:color w:val="000000" w:themeColor="text1"/>
        </w:rPr>
        <w:t>рактера</w:t>
      </w:r>
      <w:proofErr w:type="spellEnd"/>
      <w:r w:rsidRPr="0085140D">
        <w:rPr>
          <w:color w:val="000000" w:themeColor="text1"/>
        </w:rPr>
        <w:t xml:space="preserve"> в сфере безопасности.</w:t>
      </w:r>
    </w:p>
    <w:p w:rsidR="00E8284D" w:rsidRPr="0085140D" w:rsidRDefault="00E8284D" w:rsidP="00E8284D">
      <w:pPr>
        <w:ind w:firstLine="709"/>
        <w:jc w:val="both"/>
        <w:rPr>
          <w:rFonts w:eastAsia="Calibri"/>
          <w:b/>
          <w:i/>
          <w:color w:val="000000" w:themeColor="text1"/>
        </w:rPr>
      </w:pPr>
    </w:p>
    <w:p w:rsidR="00E8284D" w:rsidRPr="0085140D" w:rsidRDefault="00E8284D" w:rsidP="00E8284D">
      <w:pPr>
        <w:ind w:firstLine="709"/>
        <w:jc w:val="both"/>
        <w:rPr>
          <w:b/>
          <w:i/>
          <w:color w:val="000000" w:themeColor="text1"/>
        </w:rPr>
      </w:pPr>
      <w:r w:rsidRPr="0085140D">
        <w:rPr>
          <w:rFonts w:eastAsia="Calibri"/>
          <w:b/>
          <w:i/>
          <w:color w:val="000000" w:themeColor="text1"/>
        </w:rPr>
        <w:t>Цель изучения учебного предмета ОБЖ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>- 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>- </w:t>
      </w:r>
      <w:proofErr w:type="spellStart"/>
      <w:r w:rsidRPr="0085140D">
        <w:rPr>
          <w:color w:val="000000" w:themeColor="text1"/>
        </w:rPr>
        <w:t>сформированность</w:t>
      </w:r>
      <w:proofErr w:type="spellEnd"/>
      <w:r w:rsidRPr="0085140D">
        <w:rPr>
          <w:color w:val="000000" w:themeColor="text1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>- 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E8284D" w:rsidRPr="0085140D" w:rsidRDefault="00E8284D" w:rsidP="00E8284D">
      <w:pPr>
        <w:ind w:firstLine="709"/>
        <w:jc w:val="both"/>
        <w:rPr>
          <w:b/>
          <w:i/>
          <w:color w:val="000000" w:themeColor="text1"/>
        </w:rPr>
      </w:pPr>
      <w:r w:rsidRPr="0085140D">
        <w:rPr>
          <w:b/>
          <w:i/>
          <w:color w:val="000000" w:themeColor="text1"/>
        </w:rPr>
        <w:t>Место предмета в учебном плане</w:t>
      </w:r>
    </w:p>
    <w:p w:rsidR="00E8284D" w:rsidRPr="0085140D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 xml:space="preserve">В целях обеспечения </w:t>
      </w:r>
      <w:proofErr w:type="gramStart"/>
      <w:r w:rsidRPr="0085140D">
        <w:rPr>
          <w:color w:val="000000" w:themeColor="text1"/>
        </w:rPr>
        <w:t>индивидуальных потребностей</w:t>
      </w:r>
      <w:proofErr w:type="gramEnd"/>
      <w:r w:rsidRPr="0085140D">
        <w:rPr>
          <w:color w:val="000000" w:themeColor="text1"/>
        </w:rPr>
        <w:t xml:space="preserve"> обучающихся в формировании культуры безопасности жизнедеятельности на основе расширения знаний и умений, углубленного понимания значимости безопасного поведения в условиях опасных и чрезвычайных ситуаций для личности, общества и государства предмет может изучаться в 5-7 классах из расчета 1 час в неделю за счет использования части учебного плана, формируемого участниками образовательных отношений (всего 102 часа).</w:t>
      </w:r>
    </w:p>
    <w:p w:rsidR="00E8284D" w:rsidRPr="008A7999" w:rsidRDefault="00E8284D" w:rsidP="00E8284D">
      <w:pPr>
        <w:ind w:firstLine="709"/>
        <w:jc w:val="both"/>
        <w:rPr>
          <w:color w:val="000000" w:themeColor="text1"/>
        </w:rPr>
      </w:pPr>
      <w:r w:rsidRPr="0085140D">
        <w:rPr>
          <w:color w:val="000000" w:themeColor="text1"/>
        </w:rPr>
        <w:t>В 8–9 классах предмет изучается из расчета 1 час в неделю за счет обязательной части учебного плана (всего 68 часов).</w:t>
      </w: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rFonts w:eastAsia="Calibri"/>
          <w:b/>
        </w:rPr>
        <w:t xml:space="preserve">СОДЕРЖАНИЕ УЧЕБНОГО ПРЕДМЕТА </w:t>
      </w:r>
      <w:r w:rsidRPr="008A7999">
        <w:rPr>
          <w:b/>
        </w:rPr>
        <w:t>«ОСНОВЫ БЕЗОПАСНОСТИ ЖИЗНЕДЕЯТЕЛЬНОСТИ»</w:t>
      </w:r>
    </w:p>
    <w:p w:rsidR="00E8284D" w:rsidRPr="008A7999" w:rsidRDefault="00E8284D" w:rsidP="00E8284D">
      <w:pPr>
        <w:ind w:firstLine="709"/>
        <w:jc w:val="both"/>
      </w:pP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b/>
        </w:rPr>
        <w:t xml:space="preserve">МОДУЛЬ № 1 «КУЛЬТУРА БЕЗОПАСНОСТИ </w:t>
      </w:r>
      <w:r w:rsidRPr="008A7999">
        <w:rPr>
          <w:rFonts w:eastAsia="Calibri"/>
          <w:b/>
        </w:rPr>
        <w:t>ЖИЗНЕДЕЯТЕЛЬНОСТИ В СОВРЕМЕННОМ ОБЩЕСТВЕ»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Цель и задачи учебного предмета ОБЖ, его ключевые понятия и значение для человека; </w:t>
      </w:r>
    </w:p>
    <w:p w:rsidR="00E8284D" w:rsidRPr="008A7999" w:rsidRDefault="00E8284D" w:rsidP="00E8284D">
      <w:pPr>
        <w:ind w:firstLine="709"/>
        <w:jc w:val="both"/>
      </w:pPr>
      <w:r w:rsidRPr="008A7999">
        <w:lastRenderedPageBreak/>
        <w:t xml:space="preserve">смысл понятий «опасность», «безопасность», «риск», «культура безопасности жизнедеятельности»; 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источники и факторы опасности, их классификация; 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общие принципы безопасного </w:t>
      </w:r>
      <w:proofErr w:type="spellStart"/>
      <w:proofErr w:type="gramStart"/>
      <w:r w:rsidRPr="008A7999">
        <w:t>поведения;виды</w:t>
      </w:r>
      <w:proofErr w:type="spellEnd"/>
      <w:proofErr w:type="gramEnd"/>
      <w:r w:rsidRPr="008A7999">
        <w:t xml:space="preserve"> чрезвычайных ситуаций, сходство и различия опасной, экстремальной и чрезвычайной ситуаций;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уровни взаимодействия человека и окружающей среды; </w:t>
      </w:r>
    </w:p>
    <w:p w:rsidR="00E8284D" w:rsidRPr="008A7999" w:rsidRDefault="00E8284D" w:rsidP="00E8284D">
      <w:pPr>
        <w:ind w:firstLine="709"/>
        <w:jc w:val="both"/>
      </w:pPr>
      <w:r w:rsidRPr="008A7999"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E8284D" w:rsidRPr="008A7999" w:rsidRDefault="00E8284D" w:rsidP="00E8284D">
      <w:pPr>
        <w:ind w:firstLine="709"/>
        <w:jc w:val="both"/>
      </w:pP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rFonts w:eastAsia="Calibri"/>
          <w:b/>
        </w:rPr>
        <w:t>МОДУЛЬ № 2 «БЕЗОПАСНОСТЬ В БЫТУ»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Основные источники опасности в быту и их классификация; </w:t>
      </w:r>
    </w:p>
    <w:p w:rsidR="00E8284D" w:rsidRPr="008A7999" w:rsidRDefault="00E8284D" w:rsidP="00E8284D">
      <w:pPr>
        <w:ind w:firstLine="709"/>
        <w:jc w:val="both"/>
      </w:pPr>
      <w:r w:rsidRPr="008A7999">
        <w:t>защита прав потребителя, сроки годности и состав продуктов питания;</w:t>
      </w:r>
    </w:p>
    <w:p w:rsidR="00E8284D" w:rsidRPr="008A7999" w:rsidRDefault="00E8284D" w:rsidP="00E8284D">
      <w:pPr>
        <w:ind w:firstLine="709"/>
        <w:jc w:val="both"/>
      </w:pPr>
      <w:r w:rsidRPr="008A7999">
        <w:t>бытовые отравления и причины их возникновения, классификация ядовитых веществ и их опасности;</w:t>
      </w:r>
    </w:p>
    <w:p w:rsidR="00E8284D" w:rsidRPr="008A7999" w:rsidRDefault="00E8284D" w:rsidP="00E8284D">
      <w:pPr>
        <w:ind w:firstLine="709"/>
        <w:jc w:val="both"/>
      </w:pPr>
      <w:r w:rsidRPr="008A7999">
        <w:t>признаки отравления, приёмы и правила оказания первой помощи;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комплектования и хранения домашней аптечки; бытовые травмы и правила их предупреждения, приёмы и правила оказания первой помощи;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обращения с газовыми и электрическими приборами, приёмы и правила оказания первой помощи; правила поведения в подъезде и лифте, а также при входе и выходе из них;</w:t>
      </w:r>
    </w:p>
    <w:p w:rsidR="00E8284D" w:rsidRPr="008A7999" w:rsidRDefault="00E8284D" w:rsidP="00E8284D">
      <w:pPr>
        <w:ind w:firstLine="709"/>
        <w:jc w:val="both"/>
      </w:pPr>
      <w:r w:rsidRPr="008A7999">
        <w:t>пожар и факторы его развития;</w:t>
      </w:r>
    </w:p>
    <w:p w:rsidR="00E8284D" w:rsidRPr="008A7999" w:rsidRDefault="00E8284D" w:rsidP="00E8284D">
      <w:pPr>
        <w:ind w:firstLine="709"/>
        <w:jc w:val="both"/>
      </w:pPr>
      <w:r w:rsidRPr="008A7999">
        <w:t>условия и причины возникновения пожаров, их возможные последствия, приёмы и правила оказания первой помощи;</w:t>
      </w:r>
    </w:p>
    <w:p w:rsidR="00E8284D" w:rsidRPr="008A7999" w:rsidRDefault="00E8284D" w:rsidP="00E8284D">
      <w:pPr>
        <w:ind w:firstLine="709"/>
        <w:jc w:val="both"/>
      </w:pPr>
      <w:r w:rsidRPr="008A7999">
        <w:t>первичные средства пожаротушения;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правила вызова экстренных служб и порядок взаимодействия с ними, ответственность за ложные сообщения; права, обязанности и ответственность граждан в области по </w:t>
      </w:r>
      <w:proofErr w:type="spellStart"/>
      <w:r w:rsidRPr="008A7999">
        <w:t>жарной</w:t>
      </w:r>
      <w:proofErr w:type="spellEnd"/>
      <w:r w:rsidRPr="008A7999">
        <w:t xml:space="preserve"> безопасности;</w:t>
      </w:r>
    </w:p>
    <w:p w:rsidR="00E8284D" w:rsidRPr="008A7999" w:rsidRDefault="00E8284D" w:rsidP="00E8284D">
      <w:pPr>
        <w:ind w:firstLine="709"/>
        <w:jc w:val="both"/>
      </w:pPr>
      <w:r w:rsidRPr="008A7999">
        <w:t>ситуации криминального характера, правила поведения с малознакомыми людьми;</w:t>
      </w:r>
    </w:p>
    <w:p w:rsidR="00E8284D" w:rsidRPr="008A7999" w:rsidRDefault="00E8284D" w:rsidP="00E8284D">
      <w:pPr>
        <w:ind w:firstLine="709"/>
        <w:jc w:val="both"/>
      </w:pPr>
      <w:r w:rsidRPr="008A7999"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E8284D" w:rsidRPr="008A7999" w:rsidRDefault="00E8284D" w:rsidP="00E8284D">
      <w:pPr>
        <w:ind w:firstLine="709"/>
        <w:jc w:val="both"/>
      </w:pPr>
      <w:r w:rsidRPr="008A7999">
        <w:t>классификация аварийных ситуаций в коммунальных системах жизнеобеспечения;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E8284D" w:rsidRPr="008A7999" w:rsidRDefault="00E8284D" w:rsidP="00E8284D">
      <w:pPr>
        <w:ind w:firstLine="709"/>
        <w:jc w:val="both"/>
        <w:rPr>
          <w:b/>
        </w:rPr>
      </w:pP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rFonts w:eastAsia="Calibri"/>
          <w:b/>
        </w:rPr>
        <w:t>МОДУЛЬ № 3 «БЕЗОПАСНОСТЬ НА ТРАНСПОРТЕ»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дорожного движения и их значение, условия обеспечения безопасности участников дорожного движения;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дорожного движения и дорожные знаки для пешеходов;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«дорожные ловушки» и правила их предупреждения; </w:t>
      </w:r>
      <w:proofErr w:type="spellStart"/>
      <w:r w:rsidRPr="008A7999">
        <w:t>световозвращающие</w:t>
      </w:r>
      <w:proofErr w:type="spellEnd"/>
      <w:r w:rsidRPr="008A7999">
        <w:t xml:space="preserve"> элементы и правила их применения; правила дорожного движения для пассажиров; обязанности пассажиров маршрутных транспортных средств, ремень безопасности и правила его применения;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порядок действий пассажиров при различных происшествиях в маршрутных транспортных средствах, в </w:t>
      </w:r>
      <w:proofErr w:type="spellStart"/>
      <w:r w:rsidRPr="008A7999">
        <w:t>т.ч</w:t>
      </w:r>
      <w:proofErr w:type="spellEnd"/>
      <w:r w:rsidRPr="008A7999">
        <w:t>. вызванных террористическим актом;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поведения пассажира мотоцикла;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дорожного движения для водителя велосипеда и иных индивидуальных средств передвижения (</w:t>
      </w:r>
      <w:proofErr w:type="spellStart"/>
      <w:r w:rsidRPr="008A7999">
        <w:t>электросамокаты</w:t>
      </w:r>
      <w:proofErr w:type="spellEnd"/>
      <w:r w:rsidRPr="008A7999">
        <w:t xml:space="preserve">, </w:t>
      </w:r>
      <w:proofErr w:type="spellStart"/>
      <w:r w:rsidRPr="008A7999">
        <w:t>гироскутеры</w:t>
      </w:r>
      <w:proofErr w:type="spellEnd"/>
      <w:r w:rsidRPr="008A7999">
        <w:t xml:space="preserve">, </w:t>
      </w:r>
      <w:proofErr w:type="spellStart"/>
      <w:r w:rsidRPr="008A7999">
        <w:t>моноколёса</w:t>
      </w:r>
      <w:proofErr w:type="spellEnd"/>
      <w:r w:rsidRPr="008A7999">
        <w:t xml:space="preserve">, </w:t>
      </w:r>
      <w:proofErr w:type="spellStart"/>
      <w:r w:rsidRPr="008A7999">
        <w:t>сигвеи</w:t>
      </w:r>
      <w:proofErr w:type="spellEnd"/>
      <w:r w:rsidRPr="008A7999">
        <w:t xml:space="preserve"> и т. п.), правила безопасного использования мототранспорта (мопедов и мотоциклов);</w:t>
      </w:r>
    </w:p>
    <w:p w:rsidR="00E8284D" w:rsidRPr="008A7999" w:rsidRDefault="00E8284D" w:rsidP="00E8284D">
      <w:pPr>
        <w:ind w:firstLine="709"/>
        <w:jc w:val="both"/>
      </w:pPr>
      <w:r w:rsidRPr="008A7999">
        <w:t>дорожные знаки для водителя велосипеда, сигналы велосипедиста;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подготовки велосипеда к пользованию; дорожно-транспортные происшествия и причины их возникновения;</w:t>
      </w:r>
    </w:p>
    <w:p w:rsidR="00E8284D" w:rsidRPr="008A7999" w:rsidRDefault="00E8284D" w:rsidP="00E8284D">
      <w:pPr>
        <w:ind w:firstLine="709"/>
        <w:jc w:val="both"/>
      </w:pPr>
      <w:r w:rsidRPr="008A7999">
        <w:t>основные факторы риска возникновения дорожно-транспортных происшествий;</w:t>
      </w:r>
    </w:p>
    <w:p w:rsidR="00E8284D" w:rsidRPr="008A7999" w:rsidRDefault="00E8284D" w:rsidP="00E8284D">
      <w:pPr>
        <w:ind w:firstLine="709"/>
        <w:jc w:val="both"/>
      </w:pPr>
      <w:r w:rsidRPr="008A7999">
        <w:lastRenderedPageBreak/>
        <w:t>порядок действий очевидца дорожно-транспортного происшествия;</w:t>
      </w:r>
    </w:p>
    <w:p w:rsidR="00E8284D" w:rsidRPr="008A7999" w:rsidRDefault="00E8284D" w:rsidP="00E8284D">
      <w:pPr>
        <w:ind w:firstLine="709"/>
        <w:jc w:val="both"/>
      </w:pPr>
      <w:r w:rsidRPr="008A7999">
        <w:t>порядок действий при пожаре на транспорте;</w:t>
      </w:r>
    </w:p>
    <w:p w:rsidR="00E8284D" w:rsidRPr="008A7999" w:rsidRDefault="00E8284D" w:rsidP="00E8284D">
      <w:pPr>
        <w:ind w:firstLine="709"/>
        <w:jc w:val="both"/>
      </w:pPr>
      <w:r w:rsidRPr="008A7999">
        <w:t>особенности различных видов транспорта (подземного, железнодорожного, водного, воздушного);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обязанности и порядок действий пассажиров при различных происшествиях на отдельных видах транспорта, в </w:t>
      </w:r>
      <w:proofErr w:type="spellStart"/>
      <w:r w:rsidRPr="008A7999">
        <w:t>т.ч</w:t>
      </w:r>
      <w:proofErr w:type="spellEnd"/>
      <w:r w:rsidRPr="008A7999">
        <w:t>. вы званных террористическим актом;</w:t>
      </w:r>
    </w:p>
    <w:p w:rsidR="00E8284D" w:rsidRPr="008A7999" w:rsidRDefault="00E8284D" w:rsidP="00E8284D">
      <w:pPr>
        <w:ind w:firstLine="709"/>
        <w:jc w:val="both"/>
      </w:pPr>
      <w:r w:rsidRPr="008A7999">
        <w:t>первая помощь и последовательность её оказания; правила и приёмы оказания первой помощи при различных травмах в результате чрезвычайных ситуаций на транспорте.</w:t>
      </w:r>
    </w:p>
    <w:p w:rsidR="00E8284D" w:rsidRPr="008A7999" w:rsidRDefault="00E8284D" w:rsidP="00E8284D">
      <w:pPr>
        <w:ind w:firstLine="709"/>
        <w:jc w:val="both"/>
        <w:rPr>
          <w:rFonts w:eastAsia="Calibri"/>
        </w:rPr>
      </w:pP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rFonts w:eastAsia="Calibri"/>
          <w:b/>
        </w:rPr>
        <w:t>МОДУЛЬ № 4 «БЕЗОПАСНОСТЬ В ОБЩЕСТВЕННЫХ МЕСТАХ»:</w:t>
      </w:r>
    </w:p>
    <w:p w:rsidR="00E8284D" w:rsidRPr="008A7999" w:rsidRDefault="00E8284D" w:rsidP="00E8284D">
      <w:pPr>
        <w:ind w:firstLine="709"/>
        <w:jc w:val="both"/>
      </w:pPr>
      <w:r w:rsidRPr="008A7999">
        <w:t>общественные места и их характеристики, потенциальные источники опасности в общественных местах;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вызова экстренных служб и порядок взаимодействия с ними;</w:t>
      </w:r>
    </w:p>
    <w:p w:rsidR="00E8284D" w:rsidRPr="008A7999" w:rsidRDefault="00E8284D" w:rsidP="00E8284D">
      <w:pPr>
        <w:ind w:firstLine="709"/>
        <w:jc w:val="both"/>
      </w:pPr>
      <w:r w:rsidRPr="008A7999">
        <w:t>массовые мероприятия и правила подготовки к ним, оборудование мест массового пребывания людей;</w:t>
      </w:r>
    </w:p>
    <w:p w:rsidR="00E8284D" w:rsidRPr="008A7999" w:rsidRDefault="00E8284D" w:rsidP="00E8284D">
      <w:pPr>
        <w:ind w:firstLine="709"/>
        <w:jc w:val="both"/>
      </w:pPr>
      <w:r w:rsidRPr="008A7999">
        <w:t>порядок действий при беспорядках в местах массового пребывания людей;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порядок действий при попадании в толпу и давку; порядок действий при обнаружении угрозы возникновения пожара; </w:t>
      </w:r>
    </w:p>
    <w:p w:rsidR="00E8284D" w:rsidRPr="008A7999" w:rsidRDefault="00E8284D" w:rsidP="00E8284D">
      <w:pPr>
        <w:ind w:firstLine="709"/>
        <w:jc w:val="both"/>
      </w:pPr>
      <w:r w:rsidRPr="008A7999">
        <w:t>порядок действий при эвакуации из общественных мест и зданий;</w:t>
      </w:r>
    </w:p>
    <w:p w:rsidR="00E8284D" w:rsidRPr="008A7999" w:rsidRDefault="00E8284D" w:rsidP="00E8284D">
      <w:pPr>
        <w:ind w:firstLine="709"/>
        <w:jc w:val="both"/>
      </w:pPr>
      <w:r w:rsidRPr="008A7999"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порядок действий при обнаружении бесхозных (потенциально опасных) вещей и предметов, а также в условиях совершения террористического акта, в </w:t>
      </w:r>
      <w:proofErr w:type="spellStart"/>
      <w:r w:rsidRPr="008A7999">
        <w:t>т.ч</w:t>
      </w:r>
      <w:proofErr w:type="spellEnd"/>
      <w:r w:rsidRPr="008A7999">
        <w:t>. при захвате и освобождении заложников; порядок действий при взаимодействии с правоохранительными органами.</w:t>
      </w:r>
    </w:p>
    <w:p w:rsidR="00E8284D" w:rsidRPr="008A7999" w:rsidRDefault="00E8284D" w:rsidP="00E8284D">
      <w:pPr>
        <w:ind w:firstLine="709"/>
        <w:jc w:val="both"/>
        <w:rPr>
          <w:b/>
        </w:rPr>
      </w:pP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rFonts w:eastAsia="Calibri"/>
          <w:b/>
        </w:rPr>
        <w:t>МОДУЛЬ № 5 «БЕЗОПАСНОСТЬ В ПРИРОДНОЙ СРЕДЕ»</w:t>
      </w:r>
    </w:p>
    <w:p w:rsidR="00E8284D" w:rsidRPr="008A7999" w:rsidRDefault="00E8284D" w:rsidP="00E8284D">
      <w:pPr>
        <w:ind w:firstLine="709"/>
        <w:jc w:val="both"/>
      </w:pPr>
      <w:r w:rsidRPr="008A7999">
        <w:t>Чрезвычайные ситуации природного характера и их классификация;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поведения, необходимые для снижения риска встречи с дикими животными, порядок действий при встрече с ними; порядок действий при укусах диких животных, змей, пауков, клещей и насекомых;</w:t>
      </w:r>
    </w:p>
    <w:p w:rsidR="00E8284D" w:rsidRPr="008A7999" w:rsidRDefault="00E8284D" w:rsidP="00E8284D">
      <w:pPr>
        <w:ind w:firstLine="709"/>
        <w:jc w:val="both"/>
      </w:pPr>
      <w:r w:rsidRPr="008A7999"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E8284D" w:rsidRPr="008A7999" w:rsidRDefault="00E8284D" w:rsidP="00E8284D">
      <w:pPr>
        <w:ind w:firstLine="709"/>
        <w:jc w:val="both"/>
      </w:pPr>
      <w:r w:rsidRPr="008A7999">
        <w:t>автономные условия, их особенности и опасности, правила подготовки к длительному автономному существованию;</w:t>
      </w:r>
    </w:p>
    <w:p w:rsidR="00E8284D" w:rsidRPr="008A7999" w:rsidRDefault="00E8284D" w:rsidP="00E8284D">
      <w:pPr>
        <w:ind w:firstLine="709"/>
        <w:jc w:val="both"/>
      </w:pPr>
      <w:r w:rsidRPr="008A7999">
        <w:t>порядок действий при автономном существовании в природной среде;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ориентирования на местности, способы подачи сигналов бедствия;</w:t>
      </w:r>
    </w:p>
    <w:p w:rsidR="00E8284D" w:rsidRPr="008A7999" w:rsidRDefault="00E8284D" w:rsidP="00E8284D">
      <w:pPr>
        <w:ind w:firstLine="709"/>
        <w:jc w:val="both"/>
      </w:pPr>
      <w:r w:rsidRPr="008A7999"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E8284D" w:rsidRPr="008A7999" w:rsidRDefault="00E8284D" w:rsidP="00E8284D">
      <w:pPr>
        <w:ind w:firstLine="709"/>
        <w:jc w:val="both"/>
      </w:pPr>
      <w:r w:rsidRPr="008A7999">
        <w:t>устройство гор и классификация горных пород, правила безопасного поведения в горах;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снежные лавины, их характеристики и опасности, порядок действий при попадании в лавину; камнепады, их характеристики и опасности, порядок действий, </w:t>
      </w:r>
    </w:p>
    <w:p w:rsidR="00E8284D" w:rsidRPr="008A7999" w:rsidRDefault="00E8284D" w:rsidP="00E8284D">
      <w:pPr>
        <w:ind w:firstLine="709"/>
        <w:jc w:val="both"/>
      </w:pPr>
      <w:r w:rsidRPr="008A7999">
        <w:t>необходимых для снижения риска попадания под камнепад; сели, их характеристики и опасности, порядок действий при попадании в зону селя;</w:t>
      </w:r>
    </w:p>
    <w:p w:rsidR="00E8284D" w:rsidRPr="008A7999" w:rsidRDefault="00E8284D" w:rsidP="00E8284D">
      <w:pPr>
        <w:ind w:firstLine="709"/>
        <w:jc w:val="both"/>
      </w:pPr>
      <w:r w:rsidRPr="008A7999">
        <w:t>оползни, их характеристики и опасности, порядок действий при начале оползня;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общие правила безопасного поведения на водоёмах, правила купания в подготовленных и неподготовленных местах; порядок действий при обнаружении тонущего человека; 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правила поведения при нахождении на </w:t>
      </w:r>
      <w:proofErr w:type="spellStart"/>
      <w:r w:rsidRPr="008A7999">
        <w:t>плавсредствах</w:t>
      </w:r>
      <w:proofErr w:type="spellEnd"/>
      <w:r w:rsidRPr="008A7999">
        <w:t xml:space="preserve">; правила поведения при нахождении на льду, порядок </w:t>
      </w:r>
      <w:proofErr w:type="spellStart"/>
      <w:proofErr w:type="gramStart"/>
      <w:r w:rsidRPr="008A7999">
        <w:t>дей-ствий</w:t>
      </w:r>
      <w:proofErr w:type="spellEnd"/>
      <w:proofErr w:type="gramEnd"/>
      <w:r w:rsidRPr="008A7999">
        <w:t xml:space="preserve"> при обнаружении человека в полынье;</w:t>
      </w:r>
    </w:p>
    <w:p w:rsidR="00E8284D" w:rsidRPr="008A7999" w:rsidRDefault="00E8284D" w:rsidP="00E8284D">
      <w:pPr>
        <w:ind w:firstLine="709"/>
        <w:jc w:val="both"/>
      </w:pPr>
      <w:r w:rsidRPr="008A7999">
        <w:lastRenderedPageBreak/>
        <w:t>наводнения, их характеристики и опасности, порядок действий при наводнении;</w:t>
      </w:r>
    </w:p>
    <w:p w:rsidR="00E8284D" w:rsidRPr="008A7999" w:rsidRDefault="00E8284D" w:rsidP="00E8284D">
      <w:pPr>
        <w:ind w:firstLine="709"/>
        <w:jc w:val="both"/>
      </w:pPr>
      <w:r w:rsidRPr="008A7999">
        <w:t>цунами, их характеристики и опасности, порядок действий при нахождении в зоне цунами;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ураганы, бури, смерчи, их характеристики и опасности, </w:t>
      </w:r>
      <w:proofErr w:type="spellStart"/>
      <w:proofErr w:type="gramStart"/>
      <w:r w:rsidRPr="008A7999">
        <w:t>по-рядок</w:t>
      </w:r>
      <w:proofErr w:type="spellEnd"/>
      <w:proofErr w:type="gramEnd"/>
      <w:r w:rsidRPr="008A7999">
        <w:t xml:space="preserve"> действий при ураганах, бурях и смерчах; грозы, их характеристики и опасности, порядок действий при попадании в грозу;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землетрясения и извержения вулканов, их характеристики и опасности, порядок действий при землетрясении, в </w:t>
      </w:r>
      <w:proofErr w:type="spellStart"/>
      <w:r w:rsidRPr="008A7999">
        <w:t>т.ч</w:t>
      </w:r>
      <w:proofErr w:type="spellEnd"/>
      <w:r w:rsidRPr="008A7999">
        <w:t>. при попадании под завал, при нахождении в зоне извержения вулкана;</w:t>
      </w:r>
    </w:p>
    <w:p w:rsidR="00E8284D" w:rsidRPr="008A7999" w:rsidRDefault="00E8284D" w:rsidP="00E8284D">
      <w:pPr>
        <w:ind w:firstLine="709"/>
        <w:jc w:val="both"/>
      </w:pPr>
      <w:r w:rsidRPr="008A7999">
        <w:t>смысл понятий «экология» и «экологическая культура», значение экологии для устойчивого развития общества; правила безопасного поведения при неблагоприятной экологической обстановке.</w:t>
      </w:r>
    </w:p>
    <w:p w:rsidR="00E8284D" w:rsidRPr="008A7999" w:rsidRDefault="00E8284D" w:rsidP="00E8284D">
      <w:pPr>
        <w:ind w:firstLine="709"/>
        <w:jc w:val="both"/>
        <w:rPr>
          <w:b/>
        </w:rPr>
      </w:pP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rFonts w:eastAsia="Calibri"/>
          <w:b/>
        </w:rPr>
        <w:t>МОДУЛЬ № 6 «ЗДОРОВЬЕ И КАК ЕГО СОХРАНИТЬ. ОСНОВЫ МЕДИЦИНСКИХ ЗНАНИЙ»</w:t>
      </w:r>
    </w:p>
    <w:p w:rsidR="00E8284D" w:rsidRPr="008A7999" w:rsidRDefault="00E8284D" w:rsidP="00E8284D">
      <w:pPr>
        <w:ind w:firstLine="709"/>
        <w:jc w:val="both"/>
      </w:pPr>
      <w:r w:rsidRPr="008A7999">
        <w:t>Смысл понятий «здоровье» и «здоровый образ жизни», их содержание и значение для человека;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факторы, влияющие на здоровье человека, опасность вред </w:t>
      </w:r>
      <w:proofErr w:type="spellStart"/>
      <w:r w:rsidRPr="008A7999">
        <w:t>ных</w:t>
      </w:r>
      <w:proofErr w:type="spellEnd"/>
      <w:r w:rsidRPr="008A7999">
        <w:t xml:space="preserve"> привычек;</w:t>
      </w:r>
    </w:p>
    <w:p w:rsidR="00E8284D" w:rsidRPr="008A7999" w:rsidRDefault="00E8284D" w:rsidP="00E8284D">
      <w:pPr>
        <w:ind w:firstLine="709"/>
        <w:jc w:val="both"/>
      </w:pPr>
      <w:r w:rsidRPr="008A7999">
        <w:t>элементы здорового образа жизни, ответственность за сохранение здоровья;</w:t>
      </w:r>
    </w:p>
    <w:p w:rsidR="00E8284D" w:rsidRPr="008A7999" w:rsidRDefault="00E8284D" w:rsidP="00E8284D">
      <w:pPr>
        <w:ind w:firstLine="709"/>
        <w:jc w:val="both"/>
      </w:pPr>
      <w:r w:rsidRPr="008A7999">
        <w:t>понятие «инфекционные заболевания», причины их возникновения;</w:t>
      </w:r>
    </w:p>
    <w:p w:rsidR="00E8284D" w:rsidRPr="008A7999" w:rsidRDefault="00E8284D" w:rsidP="00E8284D">
      <w:pPr>
        <w:ind w:firstLine="709"/>
        <w:jc w:val="both"/>
      </w:pPr>
      <w:r w:rsidRPr="008A7999">
        <w:t>механизм распространения инфекционных заболеваний, меры их профилактики и защиты от них;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порядок действий при возникновении чрезвычайных ситуаций биолого-социального происхождения (эпидемия, пандемия); </w:t>
      </w:r>
    </w:p>
    <w:p w:rsidR="00E8284D" w:rsidRPr="008A7999" w:rsidRDefault="00E8284D" w:rsidP="00E8284D">
      <w:pPr>
        <w:ind w:firstLine="709"/>
        <w:jc w:val="both"/>
      </w:pPr>
      <w:r w:rsidRPr="008A7999"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E8284D" w:rsidRPr="008A7999" w:rsidRDefault="00E8284D" w:rsidP="00E8284D">
      <w:pPr>
        <w:ind w:firstLine="709"/>
        <w:jc w:val="both"/>
      </w:pPr>
      <w:r w:rsidRPr="008A7999">
        <w:t>понятие «неинфекционные заболевания» и их классификация, факторы риска неинфекционных заболеваний;</w:t>
      </w:r>
    </w:p>
    <w:p w:rsidR="00E8284D" w:rsidRPr="008A7999" w:rsidRDefault="00E8284D" w:rsidP="00E8284D">
      <w:pPr>
        <w:ind w:firstLine="709"/>
        <w:jc w:val="both"/>
      </w:pPr>
      <w:r w:rsidRPr="008A7999">
        <w:t>меры профилактики неинфекционных заболеваний и защиты от них;</w:t>
      </w:r>
    </w:p>
    <w:p w:rsidR="00E8284D" w:rsidRPr="008A7999" w:rsidRDefault="00E8284D" w:rsidP="00E8284D">
      <w:pPr>
        <w:ind w:firstLine="709"/>
        <w:jc w:val="both"/>
      </w:pPr>
      <w:r w:rsidRPr="008A7999">
        <w:t>диспансеризация и её задачи;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понятия «психическое здоровье» и «психологическое благополучие», современные модели психического здоровья и здоровой личности; стресс и его влияние на человека, меры профилактики стресса, способы самоконтроля и </w:t>
      </w:r>
      <w:proofErr w:type="spellStart"/>
      <w:r w:rsidRPr="008A7999">
        <w:t>саморегуляции</w:t>
      </w:r>
      <w:proofErr w:type="spellEnd"/>
      <w:r w:rsidRPr="008A7999">
        <w:t xml:space="preserve"> эмоциональных состояний;</w:t>
      </w:r>
    </w:p>
    <w:p w:rsidR="00E8284D" w:rsidRPr="008A7999" w:rsidRDefault="00E8284D" w:rsidP="00E8284D">
      <w:pPr>
        <w:ind w:firstLine="709"/>
        <w:jc w:val="both"/>
      </w:pPr>
      <w:r w:rsidRPr="008A7999">
        <w:t>понятие «первая помощь» и обязанность по её оказанию, универсальный алгоритм оказания первой помощи;</w:t>
      </w:r>
    </w:p>
    <w:p w:rsidR="00E8284D" w:rsidRPr="008A7999" w:rsidRDefault="00E8284D" w:rsidP="00E8284D">
      <w:pPr>
        <w:ind w:firstLine="709"/>
        <w:jc w:val="both"/>
      </w:pPr>
      <w:r w:rsidRPr="008A7999">
        <w:t>назначение и состав аптечки первой помощи;</w:t>
      </w:r>
    </w:p>
    <w:p w:rsidR="00E8284D" w:rsidRPr="008A7999" w:rsidRDefault="00E8284D" w:rsidP="00E8284D">
      <w:pPr>
        <w:ind w:firstLine="709"/>
        <w:jc w:val="both"/>
      </w:pPr>
      <w:r w:rsidRPr="008A7999"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E8284D" w:rsidRPr="008A7999" w:rsidRDefault="00E8284D" w:rsidP="00E8284D">
      <w:pPr>
        <w:ind w:firstLine="709"/>
        <w:jc w:val="both"/>
      </w:pP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rFonts w:eastAsia="Calibri"/>
          <w:b/>
        </w:rPr>
        <w:t>МОДУЛЬ № 7 «БЕЗОПАСНОСТЬ В СОЦИУМЕ»</w:t>
      </w:r>
    </w:p>
    <w:p w:rsidR="00E8284D" w:rsidRPr="008A7999" w:rsidRDefault="00E8284D" w:rsidP="00E8284D">
      <w:pPr>
        <w:ind w:firstLine="709"/>
        <w:jc w:val="both"/>
      </w:pPr>
      <w:r w:rsidRPr="008A7999">
        <w:t>Общение и его значение для человека, способы организации эффективного и позитивного общения;</w:t>
      </w:r>
    </w:p>
    <w:p w:rsidR="00E8284D" w:rsidRPr="008A7999" w:rsidRDefault="00E8284D" w:rsidP="00E8284D">
      <w:pPr>
        <w:ind w:firstLine="709"/>
        <w:jc w:val="both"/>
      </w:pPr>
      <w:r w:rsidRPr="008A7999"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E8284D" w:rsidRPr="008A7999" w:rsidRDefault="00E8284D" w:rsidP="00E8284D">
      <w:pPr>
        <w:ind w:firstLine="709"/>
        <w:jc w:val="both"/>
      </w:pPr>
      <w:r w:rsidRPr="008A7999">
        <w:t>понятие «конфликт» и стадии его развития, факторы и причины развития конфликта;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 правила поведения для снижения риска конфликта и </w:t>
      </w:r>
      <w:proofErr w:type="gramStart"/>
      <w:r w:rsidRPr="008A7999">
        <w:t>поря-док</w:t>
      </w:r>
      <w:proofErr w:type="gramEnd"/>
      <w:r w:rsidRPr="008A7999">
        <w:t xml:space="preserve"> действий при его опасных проявлениях;</w:t>
      </w:r>
    </w:p>
    <w:p w:rsidR="00E8284D" w:rsidRPr="008A7999" w:rsidRDefault="00E8284D" w:rsidP="00E8284D">
      <w:pPr>
        <w:ind w:firstLine="709"/>
        <w:jc w:val="both"/>
      </w:pPr>
      <w:r w:rsidRPr="008A7999">
        <w:t>способ разрешения конфликта с помощью третьей стороны (модератора);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опасные формы проявления конфликта: агрессия, домашнее насилие и </w:t>
      </w:r>
      <w:proofErr w:type="spellStart"/>
      <w:r w:rsidRPr="008A7999">
        <w:t>буллинг</w:t>
      </w:r>
      <w:proofErr w:type="spellEnd"/>
      <w:r w:rsidRPr="008A7999">
        <w:t>;</w:t>
      </w:r>
    </w:p>
    <w:p w:rsidR="00E8284D" w:rsidRPr="008A7999" w:rsidRDefault="00E8284D" w:rsidP="00E8284D">
      <w:pPr>
        <w:ind w:firstLine="709"/>
        <w:jc w:val="both"/>
      </w:pPr>
      <w:r w:rsidRPr="008A7999">
        <w:lastRenderedPageBreak/>
        <w:t>манипуляции в ходе межличностного общения, приёмы распознавания манипуляций и способы противостояния им;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приёмы распознавания противозаконных проявлений </w:t>
      </w:r>
      <w:proofErr w:type="gramStart"/>
      <w:r w:rsidRPr="008A7999">
        <w:t>мани-</w:t>
      </w:r>
      <w:proofErr w:type="spellStart"/>
      <w:r w:rsidRPr="008A7999">
        <w:t>пуляции</w:t>
      </w:r>
      <w:proofErr w:type="spellEnd"/>
      <w:proofErr w:type="gramEnd"/>
      <w:r w:rsidRPr="008A7999">
        <w:t xml:space="preserve">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 современные молодёжные увлечения и опасности, связанные с ними, правила безопасного поведения;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безопасной коммуникации с незнакомыми людьми.</w:t>
      </w:r>
    </w:p>
    <w:p w:rsidR="00E8284D" w:rsidRPr="008A7999" w:rsidRDefault="00E8284D" w:rsidP="00E8284D">
      <w:pPr>
        <w:ind w:firstLine="709"/>
        <w:jc w:val="both"/>
      </w:pP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rFonts w:eastAsia="Calibri"/>
          <w:b/>
        </w:rPr>
        <w:t>МОДУЛЬ № 8 «БЕЗОПАСНОСТЬ В ИНФОРМАЦИОННОМ ПРОСТРАНСТВЕ»</w:t>
      </w:r>
    </w:p>
    <w:p w:rsidR="00E8284D" w:rsidRPr="008A7999" w:rsidRDefault="00E8284D" w:rsidP="00E8284D">
      <w:pPr>
        <w:ind w:firstLine="709"/>
        <w:jc w:val="both"/>
      </w:pPr>
      <w:r w:rsidRPr="008A7999"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E8284D" w:rsidRPr="008A7999" w:rsidRDefault="00E8284D" w:rsidP="00E8284D">
      <w:pPr>
        <w:ind w:firstLine="709"/>
        <w:jc w:val="both"/>
      </w:pPr>
      <w:r w:rsidRPr="008A7999">
        <w:t>риски и угрозы при использовании Интернета; общие принципы безопасного поведения, необходимые для предупреждения возникновения сложных и опасных ситуаций в личном цифровом пространстве; опасные явления цифровой среды: вредоносные программы и приложения и их разновидности;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правила </w:t>
      </w:r>
      <w:proofErr w:type="spellStart"/>
      <w:r w:rsidRPr="008A7999">
        <w:t>кибергигиены</w:t>
      </w:r>
      <w:proofErr w:type="spellEnd"/>
      <w:r w:rsidRPr="008A7999">
        <w:t>, необходимые для предупреждения возникновения сложных и опасных ситуаций в цифровой среде; 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E8284D" w:rsidRPr="008A7999" w:rsidRDefault="00E8284D" w:rsidP="00E8284D">
      <w:pPr>
        <w:ind w:firstLine="709"/>
        <w:jc w:val="both"/>
      </w:pPr>
      <w:r w:rsidRPr="008A7999">
        <w:t>противоправные действия в Интернете;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8A7999">
        <w:t>кибербуллинга</w:t>
      </w:r>
      <w:proofErr w:type="spellEnd"/>
      <w:r w:rsidRPr="008A7999">
        <w:t>, вербовки в различные организации и группы);</w:t>
      </w:r>
    </w:p>
    <w:p w:rsidR="00E8284D" w:rsidRPr="008A7999" w:rsidRDefault="00E8284D" w:rsidP="00E8284D">
      <w:pPr>
        <w:ind w:firstLine="709"/>
        <w:jc w:val="both"/>
      </w:pPr>
      <w:r w:rsidRPr="008A7999"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E8284D" w:rsidRPr="008A7999" w:rsidRDefault="00E8284D" w:rsidP="00E8284D">
      <w:pPr>
        <w:ind w:firstLine="709"/>
        <w:jc w:val="both"/>
      </w:pPr>
    </w:p>
    <w:p w:rsidR="00E8284D" w:rsidRPr="008A7999" w:rsidRDefault="00E8284D" w:rsidP="00E8284D">
      <w:pPr>
        <w:ind w:firstLine="709"/>
        <w:jc w:val="both"/>
        <w:rPr>
          <w:b/>
        </w:rPr>
      </w:pPr>
      <w:r w:rsidRPr="008A7999">
        <w:rPr>
          <w:rFonts w:eastAsia="Calibri"/>
          <w:b/>
        </w:rPr>
        <w:t>МОДУЛЬ № 9 «ОСНОВЫ ПРОТИВОДЕЙСТВИЯ ЭКСТРЕМИЗМУ И ТЕРРОРИЗМУ»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понятия «экстремизм» и «терроризм», их содержание, </w:t>
      </w:r>
      <w:proofErr w:type="gramStart"/>
      <w:r w:rsidRPr="008A7999">
        <w:t>при чины</w:t>
      </w:r>
      <w:proofErr w:type="gramEnd"/>
      <w:r w:rsidRPr="008A7999">
        <w:t>, возможные варианты проявления и последствия;</w:t>
      </w:r>
    </w:p>
    <w:p w:rsidR="00E8284D" w:rsidRPr="008A7999" w:rsidRDefault="00E8284D" w:rsidP="00E8284D">
      <w:pPr>
        <w:ind w:firstLine="709"/>
        <w:jc w:val="both"/>
      </w:pPr>
      <w:r w:rsidRPr="008A7999">
        <w:t>цели и формы проявления террористических актов, их последствия, уровни террористической опасности;</w:t>
      </w:r>
    </w:p>
    <w:p w:rsidR="00E8284D" w:rsidRPr="008A7999" w:rsidRDefault="00E8284D" w:rsidP="00E8284D">
      <w:pPr>
        <w:ind w:firstLine="709"/>
        <w:jc w:val="both"/>
      </w:pPr>
      <w:r w:rsidRPr="008A7999"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E8284D" w:rsidRPr="008A7999" w:rsidRDefault="00E8284D" w:rsidP="00E8284D">
      <w:pPr>
        <w:ind w:firstLine="709"/>
        <w:jc w:val="both"/>
      </w:pPr>
      <w:r w:rsidRPr="008A7999">
        <w:t>признаки вовлечения в террористическую деятельность, правила антитеррористического поведения;</w:t>
      </w:r>
    </w:p>
    <w:p w:rsidR="00E8284D" w:rsidRPr="008A7999" w:rsidRDefault="00E8284D" w:rsidP="00E8284D">
      <w:pPr>
        <w:ind w:firstLine="709"/>
        <w:jc w:val="both"/>
      </w:pPr>
      <w:r w:rsidRPr="008A7999">
        <w:t>признаки угроз и подготовки различных форм терактов, порядок действий при их обнаружении;</w:t>
      </w:r>
    </w:p>
    <w:p w:rsidR="00E8284D" w:rsidRPr="008A7999" w:rsidRDefault="00E8284D" w:rsidP="00E8284D">
      <w:pPr>
        <w:ind w:firstLine="709"/>
        <w:jc w:val="both"/>
      </w:pPr>
      <w:r w:rsidRPr="008A7999">
        <w:t>правила безопасного поведения в условиях совершения теракта;</w:t>
      </w:r>
    </w:p>
    <w:p w:rsidR="00E8284D" w:rsidRPr="008A7999" w:rsidRDefault="00E8284D" w:rsidP="00E8284D">
      <w:pPr>
        <w:ind w:firstLine="709"/>
        <w:jc w:val="both"/>
      </w:pPr>
      <w:r w:rsidRPr="008A7999"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E8284D" w:rsidRPr="008A7999" w:rsidRDefault="00E8284D" w:rsidP="00E8284D">
      <w:pPr>
        <w:ind w:firstLine="709"/>
        <w:jc w:val="both"/>
      </w:pPr>
    </w:p>
    <w:p w:rsidR="00E8284D" w:rsidRPr="008A7999" w:rsidRDefault="00E8284D" w:rsidP="00E8284D">
      <w:pPr>
        <w:ind w:firstLine="709"/>
        <w:jc w:val="both"/>
      </w:pPr>
      <w:r w:rsidRPr="008A7999">
        <w:rPr>
          <w:b/>
        </w:rPr>
        <w:t xml:space="preserve">МОДУЛЬ № 10 «ВЗАИМОДЕЙСТВИЕ ЛИЧНОСТИ, ОБЩЕСТВА И ГОСУДАРСТВА В </w:t>
      </w:r>
      <w:r w:rsidRPr="008A7999">
        <w:t xml:space="preserve">ОБЕСПЕЧЕНИИ </w:t>
      </w:r>
      <w:r w:rsidRPr="008A7999">
        <w:rPr>
          <w:rFonts w:eastAsia="Calibri"/>
        </w:rPr>
        <w:t>БЕЗОПАСНОСТИ ЖИЗНИ И ЗДОРОВЬЯ НАСЕЛЕНИЯ»</w:t>
      </w:r>
    </w:p>
    <w:p w:rsidR="00E8284D" w:rsidRPr="008A7999" w:rsidRDefault="00E8284D" w:rsidP="00E8284D">
      <w:pPr>
        <w:ind w:firstLine="709"/>
        <w:jc w:val="both"/>
      </w:pPr>
      <w:r w:rsidRPr="008A7999">
        <w:t>классификация чрезвычайных ситуаций природного и техногенного характера;</w:t>
      </w:r>
    </w:p>
    <w:p w:rsidR="00E8284D" w:rsidRPr="008A7999" w:rsidRDefault="00E8284D" w:rsidP="00E8284D">
      <w:pPr>
        <w:ind w:firstLine="709"/>
        <w:jc w:val="both"/>
      </w:pPr>
      <w:r w:rsidRPr="008A7999"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E8284D" w:rsidRPr="008A7999" w:rsidRDefault="00E8284D" w:rsidP="00E8284D">
      <w:pPr>
        <w:ind w:firstLine="709"/>
        <w:jc w:val="both"/>
      </w:pPr>
      <w:r w:rsidRPr="008A7999">
        <w:lastRenderedPageBreak/>
        <w:t>государственные службы обеспечения безопасности, их роль и сфера ответственности, порядок взаимодействия с ними;</w:t>
      </w:r>
    </w:p>
    <w:p w:rsidR="00E8284D" w:rsidRPr="008A7999" w:rsidRDefault="00E8284D" w:rsidP="00E8284D">
      <w:pPr>
        <w:ind w:firstLine="709"/>
        <w:jc w:val="both"/>
      </w:pPr>
      <w:r w:rsidRPr="008A7999">
        <w:t>общественные институты и их место в системе обеспечения безопасности жизни и здоровья населения;</w:t>
      </w:r>
    </w:p>
    <w:p w:rsidR="00E8284D" w:rsidRPr="008A7999" w:rsidRDefault="00E8284D" w:rsidP="00E8284D">
      <w:pPr>
        <w:ind w:firstLine="709"/>
        <w:jc w:val="both"/>
      </w:pPr>
      <w:r w:rsidRPr="008A7999">
        <w:t>права, обязанности и роль граждан Российской Федерации в области защиты населения от чрезвычайных ситуаций;</w:t>
      </w:r>
    </w:p>
    <w:p w:rsidR="00E8284D" w:rsidRPr="008A7999" w:rsidRDefault="00E8284D" w:rsidP="00E8284D">
      <w:pPr>
        <w:ind w:firstLine="709"/>
        <w:jc w:val="both"/>
      </w:pPr>
      <w:r w:rsidRPr="008A7999">
        <w:t>антикоррупционное поведение как элемент общественной и государственной безопасности; информирование и оповещение населения о чрезвычайных ситуациях, система ОКСИОН;</w:t>
      </w:r>
    </w:p>
    <w:p w:rsidR="00E8284D" w:rsidRPr="008A7999" w:rsidRDefault="00E8284D" w:rsidP="00E8284D">
      <w:pPr>
        <w:ind w:firstLine="709"/>
        <w:jc w:val="both"/>
      </w:pPr>
      <w:r w:rsidRPr="008A7999">
        <w:t xml:space="preserve">сигнал «Внимание всем!», порядок действий населения при его получении, в </w:t>
      </w:r>
      <w:proofErr w:type="spellStart"/>
      <w:r w:rsidRPr="008A7999">
        <w:t>т.ч</w:t>
      </w:r>
      <w:proofErr w:type="spellEnd"/>
      <w:r w:rsidRPr="008A7999">
        <w:t>. при авариях с выбросом химических и радиоактивных веществ;</w:t>
      </w:r>
    </w:p>
    <w:p w:rsidR="00E8284D" w:rsidRDefault="00E8284D" w:rsidP="00E8284D">
      <w:pPr>
        <w:ind w:firstLine="709"/>
        <w:jc w:val="both"/>
      </w:pPr>
      <w:r w:rsidRPr="008A7999">
        <w:t>средства индивидуальной и коллективной защиты населения, порядок пользования фильтрующим противогазом; эвакуация населения в условиях чрезвычайных ситуаций, порядок действий населения при объявлении эвакуации.</w:t>
      </w:r>
    </w:p>
    <w:p w:rsidR="00E8284D" w:rsidRDefault="00E8284D" w:rsidP="00E8284D">
      <w:pPr>
        <w:ind w:firstLine="709"/>
        <w:jc w:val="both"/>
      </w:pPr>
    </w:p>
    <w:p w:rsidR="00E8284D" w:rsidRPr="00570E73" w:rsidRDefault="00E8284D" w:rsidP="00E8284D">
      <w:pPr>
        <w:rPr>
          <w:b/>
        </w:rPr>
      </w:pPr>
      <w:r w:rsidRPr="00570E73">
        <w:rPr>
          <w:rFonts w:eastAsia="Calibri"/>
          <w:b/>
        </w:rPr>
        <w:t xml:space="preserve">ПЛАНИРУЕМЫЕ РЕЗУЛЬТАТЫ ОСВОЕНИЯ УЧЕБНОГО ПРЕДМЕТА «ОСНОВЫ БЕЗОПАСНОСТИ ЖИЗНЕДЕЯТЕЛЬНОСТИ» </w:t>
      </w:r>
      <w:r w:rsidRPr="00570E73">
        <w:rPr>
          <w:b/>
        </w:rPr>
        <w:t>НА УРОВНЕ ОСНОВНОГО ОБЩЕГО ОБРАЗОВАНИЯ</w:t>
      </w:r>
    </w:p>
    <w:p w:rsidR="00E8284D" w:rsidRDefault="00E8284D" w:rsidP="00E8284D">
      <w:pPr>
        <w:ind w:firstLine="709"/>
        <w:jc w:val="both"/>
      </w:pPr>
    </w:p>
    <w:p w:rsidR="00E8284D" w:rsidRPr="00397CF9" w:rsidRDefault="00E8284D" w:rsidP="00E8284D">
      <w:pPr>
        <w:autoSpaceDE w:val="0"/>
        <w:autoSpaceDN w:val="0"/>
        <w:ind w:firstLine="709"/>
      </w:pPr>
      <w:r w:rsidRPr="00397CF9">
        <w:rPr>
          <w:b/>
          <w:color w:val="000000"/>
        </w:rPr>
        <w:t>ЛИЧНОСТНЫЕ РЕЗУЛЬТАТЫ</w:t>
      </w:r>
    </w:p>
    <w:p w:rsidR="00E8284D" w:rsidRPr="00397CF9" w:rsidRDefault="00E8284D" w:rsidP="00E8284D">
      <w:pPr>
        <w:autoSpaceDE w:val="0"/>
        <w:autoSpaceDN w:val="0"/>
        <w:ind w:right="144" w:firstLine="709"/>
        <w:jc w:val="both"/>
      </w:pPr>
      <w:r w:rsidRPr="00397CF9">
        <w:rPr>
          <w:color w:val="000000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397CF9">
        <w:rPr>
          <w:color w:val="000000"/>
        </w:rPr>
        <w:t>метапредметные</w:t>
      </w:r>
      <w:proofErr w:type="spellEnd"/>
      <w:r w:rsidRPr="00397CF9">
        <w:rPr>
          <w:color w:val="000000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E8284D" w:rsidRPr="00397CF9" w:rsidRDefault="00E8284D" w:rsidP="00E8284D">
      <w:pPr>
        <w:autoSpaceDE w:val="0"/>
        <w:autoSpaceDN w:val="0"/>
        <w:ind w:firstLine="709"/>
        <w:jc w:val="both"/>
      </w:pPr>
      <w:r w:rsidRPr="00397CF9">
        <w:rPr>
          <w:color w:val="000000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E8284D" w:rsidRPr="00397CF9" w:rsidRDefault="00E8284D" w:rsidP="00E8284D">
      <w:pPr>
        <w:autoSpaceDE w:val="0"/>
        <w:autoSpaceDN w:val="0"/>
        <w:ind w:firstLine="709"/>
        <w:jc w:val="both"/>
      </w:pPr>
      <w:r w:rsidRPr="00397CF9">
        <w:rPr>
          <w:color w:val="000000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E8284D" w:rsidRDefault="00E8284D" w:rsidP="00E8284D">
      <w:pPr>
        <w:tabs>
          <w:tab w:val="left" w:pos="180"/>
        </w:tabs>
        <w:autoSpaceDE w:val="0"/>
        <w:autoSpaceDN w:val="0"/>
        <w:ind w:right="144" w:firstLine="709"/>
        <w:jc w:val="both"/>
        <w:rPr>
          <w:b/>
          <w:color w:val="000000"/>
        </w:rPr>
      </w:pPr>
      <w:r w:rsidRPr="00397CF9">
        <w:rPr>
          <w:b/>
          <w:color w:val="000000"/>
        </w:rPr>
        <w:t xml:space="preserve">1. Патриотическое воспитание: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right="144" w:firstLine="709"/>
        <w:jc w:val="both"/>
        <w:rPr>
          <w:color w:val="000000"/>
        </w:rPr>
      </w:pPr>
      <w:r w:rsidRPr="00397CF9">
        <w:rPr>
          <w:color w:val="000000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right="144"/>
        <w:jc w:val="both"/>
      </w:pPr>
      <w:r>
        <w:rPr>
          <w:color w:val="000000"/>
        </w:rPr>
        <w:tab/>
      </w:r>
      <w:r w:rsidRPr="00397CF9">
        <w:rPr>
          <w:color w:val="000000"/>
        </w:rPr>
        <w:t>формирование чувства гордости за свою Родину, ответственного отношения к выполнению конституционного долга — защите Отечества.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rPr>
          <w:color w:val="000000"/>
        </w:rPr>
      </w:pPr>
      <w:r w:rsidRPr="00397CF9">
        <w:rPr>
          <w:b/>
          <w:color w:val="000000"/>
        </w:rPr>
        <w:t xml:space="preserve">2. Гражданское воспитание: </w:t>
      </w:r>
      <w:r w:rsidRPr="00397CF9">
        <w:br/>
      </w:r>
      <w:r w:rsidRPr="00397CF9">
        <w:tab/>
      </w:r>
      <w:r>
        <w:tab/>
      </w:r>
      <w:r w:rsidRPr="00397CF9">
        <w:rPr>
          <w:color w:val="000000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</w:t>
      </w:r>
      <w:r w:rsidRPr="00397CF9">
        <w:rPr>
          <w:color w:val="000000"/>
        </w:rPr>
        <w:lastRenderedPageBreak/>
        <w:t>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397CF9">
        <w:rPr>
          <w:color w:val="000000"/>
        </w:rPr>
        <w:t>волонтёрство</w:t>
      </w:r>
      <w:proofErr w:type="spellEnd"/>
      <w:r w:rsidRPr="00397CF9">
        <w:rPr>
          <w:color w:val="000000"/>
        </w:rPr>
        <w:t xml:space="preserve">, помощь людям, нуждающимся в ней);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proofErr w:type="spellStart"/>
      <w:r w:rsidRPr="00397CF9">
        <w:rPr>
          <w:color w:val="000000"/>
        </w:rPr>
        <w:t>сформированность</w:t>
      </w:r>
      <w:proofErr w:type="spellEnd"/>
      <w:r w:rsidRPr="00397CF9">
        <w:rPr>
          <w:color w:val="000000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</w:pPr>
      <w:r w:rsidRPr="00397CF9">
        <w:rPr>
          <w:color w:val="000000"/>
        </w:rPr>
        <w:t xml:space="preserve"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 </w:t>
      </w:r>
      <w:r w:rsidRPr="00397CF9">
        <w:tab/>
      </w:r>
      <w:r w:rsidRPr="00397CF9">
        <w:rPr>
          <w:color w:val="000000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</w:t>
      </w:r>
    </w:p>
    <w:p w:rsidR="00E8284D" w:rsidRPr="00397CF9" w:rsidRDefault="00E8284D" w:rsidP="00E8284D">
      <w:pPr>
        <w:autoSpaceDE w:val="0"/>
        <w:autoSpaceDN w:val="0"/>
        <w:ind w:firstLine="709"/>
        <w:jc w:val="both"/>
      </w:pPr>
      <w:r w:rsidRPr="00397CF9">
        <w:rPr>
          <w:color w:val="000000"/>
        </w:rPr>
        <w:t>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E8284D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b/>
          <w:color w:val="000000"/>
        </w:rPr>
      </w:pPr>
      <w:r w:rsidRPr="00397CF9">
        <w:rPr>
          <w:b/>
          <w:color w:val="000000"/>
        </w:rPr>
        <w:t xml:space="preserve">3. Духовно-нравственное воспитание: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</w:pPr>
      <w:r w:rsidRPr="00397CF9">
        <w:rPr>
          <w:color w:val="000000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E8284D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b/>
          <w:color w:val="000000"/>
        </w:rPr>
      </w:pPr>
      <w:r w:rsidRPr="00397CF9">
        <w:rPr>
          <w:b/>
          <w:color w:val="000000"/>
        </w:rPr>
        <w:t xml:space="preserve">4. Эстетическое воспитание: </w:t>
      </w:r>
    </w:p>
    <w:p w:rsidR="00E8284D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 </w:t>
      </w:r>
    </w:p>
    <w:p w:rsidR="00E8284D" w:rsidRPr="00C60B87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E8284D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b/>
          <w:color w:val="000000"/>
        </w:rPr>
      </w:pPr>
      <w:r w:rsidRPr="00397CF9">
        <w:rPr>
          <w:b/>
          <w:color w:val="000000"/>
        </w:rPr>
        <w:t>5. Ценности научного познания: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</w:pPr>
      <w:r w:rsidRPr="00397CF9">
        <w:rPr>
          <w:color w:val="000000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b/>
          <w:color w:val="000000"/>
        </w:rPr>
        <w:t xml:space="preserve">6. Физическое воспитание, формирование культуры здоровья и эмоционального благополучия: </w:t>
      </w:r>
      <w:r w:rsidRPr="00397CF9">
        <w:br/>
      </w:r>
      <w:r w:rsidRPr="00397CF9">
        <w:lastRenderedPageBreak/>
        <w:tab/>
      </w:r>
      <w:r>
        <w:tab/>
      </w:r>
      <w:r w:rsidRPr="00397CF9">
        <w:rPr>
          <w:color w:val="000000"/>
        </w:rPr>
        <w:t xml:space="preserve"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умение принимать себя и других, не осуждая;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умение осознавать эмоциональное состояние себя и других, уметь управлять собственным эмоциональным состоянием;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</w:pPr>
      <w:proofErr w:type="spellStart"/>
      <w:r w:rsidRPr="00397CF9">
        <w:rPr>
          <w:color w:val="000000"/>
        </w:rPr>
        <w:t>сформированность</w:t>
      </w:r>
      <w:proofErr w:type="spellEnd"/>
      <w:r w:rsidRPr="00397CF9">
        <w:rPr>
          <w:color w:val="000000"/>
        </w:rPr>
        <w:t xml:space="preserve"> навыка рефлексии, признание своего права на ошибку и такого же права другого человека.</w:t>
      </w:r>
    </w:p>
    <w:p w:rsidR="00E8284D" w:rsidRPr="00570E73" w:rsidRDefault="00E8284D" w:rsidP="00E8284D">
      <w:pPr>
        <w:ind w:firstLine="708"/>
        <w:jc w:val="both"/>
      </w:pPr>
      <w:r w:rsidRPr="00397CF9">
        <w:rPr>
          <w:b/>
          <w:color w:val="000000"/>
        </w:rPr>
        <w:t>7. Трудовое воспитание:</w:t>
      </w:r>
      <w:r>
        <w:rPr>
          <w:b/>
          <w:color w:val="000000"/>
        </w:rPr>
        <w:tab/>
      </w:r>
      <w:r w:rsidRPr="00397CF9">
        <w:rPr>
          <w:b/>
          <w:color w:val="000000"/>
        </w:rPr>
        <w:t xml:space="preserve"> </w:t>
      </w:r>
      <w:r w:rsidRPr="00397CF9">
        <w:br/>
      </w:r>
      <w:r w:rsidRPr="00397CF9">
        <w:tab/>
      </w:r>
      <w:r w:rsidRPr="00570E73"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</w:t>
      </w:r>
      <w:proofErr w:type="spellStart"/>
      <w:r w:rsidRPr="00570E73">
        <w:t>т.ч</w:t>
      </w:r>
      <w:proofErr w:type="spellEnd"/>
      <w:r w:rsidRPr="00570E73">
        <w:t>.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E8284D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b/>
          <w:color w:val="000000"/>
        </w:rPr>
      </w:pPr>
      <w:r w:rsidRPr="00397CF9">
        <w:rPr>
          <w:b/>
          <w:color w:val="000000"/>
        </w:rPr>
        <w:t xml:space="preserve">8. Экологическое воспитание: </w:t>
      </w: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 </w:t>
      </w:r>
    </w:p>
    <w:p w:rsidR="00E8284D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  <w:r w:rsidRPr="00397CF9">
        <w:rPr>
          <w:color w:val="000000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E8284D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  <w:rPr>
          <w:color w:val="000000"/>
        </w:rPr>
      </w:pPr>
    </w:p>
    <w:p w:rsidR="00E8284D" w:rsidRPr="00397CF9" w:rsidRDefault="00E8284D" w:rsidP="00E8284D">
      <w:pPr>
        <w:tabs>
          <w:tab w:val="left" w:pos="180"/>
        </w:tabs>
        <w:autoSpaceDE w:val="0"/>
        <w:autoSpaceDN w:val="0"/>
        <w:ind w:firstLine="709"/>
        <w:jc w:val="both"/>
      </w:pPr>
    </w:p>
    <w:p w:rsidR="00E8284D" w:rsidRPr="00570E73" w:rsidRDefault="00E8284D" w:rsidP="00E8284D"/>
    <w:p w:rsidR="00E8284D" w:rsidRPr="00570E73" w:rsidRDefault="00E8284D" w:rsidP="00E8284D">
      <w:pPr>
        <w:jc w:val="center"/>
        <w:rPr>
          <w:b/>
        </w:rPr>
      </w:pPr>
      <w:r w:rsidRPr="00570E73">
        <w:rPr>
          <w:b/>
        </w:rPr>
        <w:lastRenderedPageBreak/>
        <w:t>МЕТАПРЕДМЕТНЫЕ РЕЗУЛЬТАТЫ</w:t>
      </w:r>
    </w:p>
    <w:p w:rsidR="00E8284D" w:rsidRDefault="00E8284D" w:rsidP="00E8284D">
      <w:pPr>
        <w:ind w:firstLine="709"/>
        <w:jc w:val="both"/>
      </w:pPr>
    </w:p>
    <w:p w:rsidR="00E8284D" w:rsidRPr="00A7147A" w:rsidRDefault="00E8284D" w:rsidP="00E8284D">
      <w:pPr>
        <w:pStyle w:val="body"/>
        <w:ind w:firstLine="708"/>
        <w:rPr>
          <w:rFonts w:cs="Times New Roman"/>
          <w:sz w:val="24"/>
          <w:szCs w:val="24"/>
        </w:rPr>
      </w:pPr>
      <w:proofErr w:type="spellStart"/>
      <w:r w:rsidRPr="00A7147A">
        <w:rPr>
          <w:rFonts w:cs="Times New Roman"/>
          <w:sz w:val="24"/>
          <w:szCs w:val="24"/>
        </w:rPr>
        <w:t>Метапредметные</w:t>
      </w:r>
      <w:proofErr w:type="spellEnd"/>
      <w:r w:rsidRPr="00A7147A">
        <w:rPr>
          <w:rFonts w:cs="Times New Roman"/>
          <w:sz w:val="24"/>
          <w:szCs w:val="24"/>
        </w:rPr>
        <w:t xml:space="preserve"> результаты характеризуют </w:t>
      </w:r>
      <w:proofErr w:type="spellStart"/>
      <w:r w:rsidRPr="00A7147A">
        <w:rPr>
          <w:rFonts w:cs="Times New Roman"/>
          <w:sz w:val="24"/>
          <w:szCs w:val="24"/>
        </w:rPr>
        <w:t>сформированность</w:t>
      </w:r>
      <w:proofErr w:type="spellEnd"/>
      <w:r w:rsidRPr="00A7147A">
        <w:rPr>
          <w:rFonts w:cs="Times New Roman"/>
          <w:sz w:val="24"/>
          <w:szCs w:val="24"/>
        </w:rPr>
        <w:t xml:space="preserve"> у обучающихся </w:t>
      </w:r>
      <w:proofErr w:type="spellStart"/>
      <w:r w:rsidRPr="00A7147A">
        <w:rPr>
          <w:rFonts w:cs="Times New Roman"/>
          <w:sz w:val="24"/>
          <w:szCs w:val="24"/>
        </w:rPr>
        <w:t>межпредметных</w:t>
      </w:r>
      <w:proofErr w:type="spellEnd"/>
      <w:r w:rsidRPr="00A7147A">
        <w:rPr>
          <w:rFonts w:cs="Times New Roman"/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E8284D" w:rsidRPr="00A7147A" w:rsidRDefault="00E8284D" w:rsidP="00E8284D">
      <w:pPr>
        <w:pStyle w:val="body"/>
        <w:ind w:firstLine="708"/>
        <w:rPr>
          <w:rFonts w:cs="Times New Roman"/>
          <w:sz w:val="24"/>
          <w:szCs w:val="24"/>
        </w:rPr>
      </w:pPr>
      <w:proofErr w:type="spellStart"/>
      <w:r w:rsidRPr="00A7147A">
        <w:rPr>
          <w:rFonts w:cs="Times New Roman"/>
          <w:sz w:val="24"/>
          <w:szCs w:val="24"/>
        </w:rPr>
        <w:t>Метапредметные</w:t>
      </w:r>
      <w:proofErr w:type="spellEnd"/>
      <w:r w:rsidRPr="00A7147A">
        <w:rPr>
          <w:rFonts w:cs="Times New Roman"/>
          <w:sz w:val="24"/>
          <w:szCs w:val="24"/>
        </w:rPr>
        <w:t xml:space="preserve"> результаты, формируемые в ходе изучения учебного предмета ОБЖ, должны отражать:</w:t>
      </w:r>
    </w:p>
    <w:p w:rsidR="00E8284D" w:rsidRPr="00A7147A" w:rsidRDefault="00E8284D" w:rsidP="00E8284D">
      <w:pPr>
        <w:pStyle w:val="body"/>
        <w:ind w:firstLine="708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1.</w:t>
      </w:r>
      <w:r w:rsidRPr="00A7147A">
        <w:rPr>
          <w:rFonts w:cs="Times New Roman"/>
          <w:sz w:val="24"/>
          <w:szCs w:val="24"/>
        </w:rPr>
        <w:t> </w:t>
      </w:r>
      <w:r w:rsidRPr="00C60B87">
        <w:rPr>
          <w:rFonts w:cs="Times New Roman"/>
          <w:b/>
          <w:sz w:val="24"/>
          <w:szCs w:val="24"/>
        </w:rPr>
        <w:t>Овладение универсальными познавательными действиями.</w:t>
      </w:r>
    </w:p>
    <w:p w:rsidR="00E8284D" w:rsidRPr="00C60B87" w:rsidRDefault="00E8284D" w:rsidP="00E8284D">
      <w:pPr>
        <w:pStyle w:val="body"/>
        <w:ind w:firstLine="708"/>
        <w:rPr>
          <w:rFonts w:cs="Times New Roman"/>
          <w:i/>
          <w:sz w:val="24"/>
          <w:szCs w:val="24"/>
        </w:rPr>
      </w:pPr>
      <w:r w:rsidRPr="00C60B87">
        <w:rPr>
          <w:rFonts w:cs="Times New Roman"/>
          <w:i/>
          <w:sz w:val="24"/>
          <w:szCs w:val="24"/>
        </w:rPr>
        <w:t>Базовые логические действия:</w:t>
      </w:r>
    </w:p>
    <w:p w:rsidR="00E8284D" w:rsidRPr="00A7147A" w:rsidRDefault="00E8284D" w:rsidP="00E8284D">
      <w:pPr>
        <w:pStyle w:val="body"/>
        <w:ind w:firstLine="708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выявлять и характеризовать существенные признаки объектов (явлений);</w:t>
      </w:r>
    </w:p>
    <w:p w:rsidR="00E8284D" w:rsidRPr="00A7147A" w:rsidRDefault="00E8284D" w:rsidP="00E8284D">
      <w:pPr>
        <w:pStyle w:val="body"/>
        <w:ind w:firstLine="708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E8284D" w:rsidRPr="00A7147A" w:rsidRDefault="00E8284D" w:rsidP="00E8284D">
      <w:pPr>
        <w:pStyle w:val="body"/>
        <w:ind w:firstLine="708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8284D" w:rsidRPr="00A7147A" w:rsidRDefault="00E8284D" w:rsidP="00E8284D">
      <w:pPr>
        <w:pStyle w:val="body"/>
        <w:ind w:firstLine="708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E8284D" w:rsidRPr="00A7147A" w:rsidRDefault="00E8284D" w:rsidP="00E8284D">
      <w:pPr>
        <w:pStyle w:val="body"/>
        <w:ind w:firstLine="708"/>
        <w:rPr>
          <w:rFonts w:cs="Times New Roman"/>
          <w:strike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8284D" w:rsidRPr="00A7147A" w:rsidRDefault="00E8284D" w:rsidP="00E8284D">
      <w:pPr>
        <w:pStyle w:val="body"/>
        <w:ind w:firstLine="708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8284D" w:rsidRPr="00C60B87" w:rsidRDefault="00E8284D" w:rsidP="00E8284D">
      <w:pPr>
        <w:pStyle w:val="body"/>
        <w:ind w:firstLine="708"/>
        <w:rPr>
          <w:rFonts w:cs="Times New Roman"/>
          <w:i/>
          <w:sz w:val="24"/>
          <w:szCs w:val="24"/>
        </w:rPr>
      </w:pPr>
      <w:r w:rsidRPr="00C60B87">
        <w:rPr>
          <w:rFonts w:cs="Times New Roman"/>
          <w:i/>
          <w:sz w:val="24"/>
          <w:szCs w:val="24"/>
        </w:rPr>
        <w:t>Базовые исследовательские действия: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8284D" w:rsidRPr="00C60B87" w:rsidRDefault="00E8284D" w:rsidP="00E8284D">
      <w:pPr>
        <w:pStyle w:val="body"/>
        <w:ind w:firstLine="709"/>
        <w:rPr>
          <w:rFonts w:cs="Times New Roman"/>
          <w:i/>
          <w:sz w:val="24"/>
          <w:szCs w:val="24"/>
        </w:rPr>
      </w:pPr>
      <w:r w:rsidRPr="00C60B87">
        <w:rPr>
          <w:rFonts w:cs="Times New Roman"/>
          <w:i/>
          <w:sz w:val="24"/>
          <w:szCs w:val="24"/>
        </w:rPr>
        <w:t>Работа с информацией: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находить сходные аргументы (подтверждающие или опровергающие одну и ту же идею, версию) в различных информационных источниках;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эффективно запоминать и систематизировать информацию.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Овладение системой универсальных познавательных действий обеспечивает </w:t>
      </w:r>
      <w:proofErr w:type="spellStart"/>
      <w:r w:rsidRPr="00A7147A">
        <w:rPr>
          <w:rFonts w:cs="Times New Roman"/>
          <w:sz w:val="24"/>
          <w:szCs w:val="24"/>
        </w:rPr>
        <w:t>сформированность</w:t>
      </w:r>
      <w:proofErr w:type="spellEnd"/>
      <w:r w:rsidRPr="00A7147A">
        <w:rPr>
          <w:rFonts w:cs="Times New Roman"/>
          <w:sz w:val="24"/>
          <w:szCs w:val="24"/>
        </w:rPr>
        <w:t xml:space="preserve"> когнитивных навыков обучающихся.</w:t>
      </w:r>
    </w:p>
    <w:p w:rsidR="00E8284D" w:rsidRPr="00C60B87" w:rsidRDefault="00E8284D" w:rsidP="00E8284D">
      <w:pPr>
        <w:pStyle w:val="body"/>
        <w:ind w:firstLine="709"/>
        <w:rPr>
          <w:rFonts w:cs="Times New Roman"/>
          <w:b/>
          <w:spacing w:val="-2"/>
          <w:sz w:val="24"/>
          <w:szCs w:val="24"/>
        </w:rPr>
      </w:pPr>
      <w:r w:rsidRPr="00C60B87">
        <w:rPr>
          <w:rFonts w:cs="Times New Roman"/>
          <w:b/>
          <w:spacing w:val="-2"/>
          <w:sz w:val="24"/>
          <w:szCs w:val="24"/>
        </w:rPr>
        <w:t>Овладение универсальными коммуникативными действиями.</w:t>
      </w:r>
    </w:p>
    <w:p w:rsidR="00E8284D" w:rsidRPr="00C60B87" w:rsidRDefault="00E8284D" w:rsidP="00E8284D">
      <w:pPr>
        <w:pStyle w:val="body"/>
        <w:ind w:firstLine="709"/>
        <w:rPr>
          <w:rFonts w:cs="Times New Roman"/>
          <w:b/>
          <w:bCs/>
          <w:i/>
          <w:sz w:val="24"/>
          <w:szCs w:val="24"/>
        </w:rPr>
      </w:pPr>
      <w:r w:rsidRPr="00C60B87">
        <w:rPr>
          <w:rFonts w:cs="Times New Roman"/>
          <w:i/>
          <w:sz w:val="24"/>
          <w:szCs w:val="24"/>
        </w:rPr>
        <w:t>Общение: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E8284D" w:rsidRPr="00C60B87" w:rsidRDefault="00E8284D" w:rsidP="00E8284D">
      <w:pPr>
        <w:pStyle w:val="body"/>
        <w:ind w:firstLine="709"/>
        <w:rPr>
          <w:rFonts w:cs="Times New Roman"/>
          <w:i/>
          <w:sz w:val="24"/>
          <w:szCs w:val="24"/>
        </w:rPr>
      </w:pPr>
      <w:r w:rsidRPr="00C60B87">
        <w:rPr>
          <w:rFonts w:cs="Times New Roman"/>
          <w:i/>
          <w:sz w:val="24"/>
          <w:szCs w:val="24"/>
        </w:rPr>
        <w:t>Совместная деятельность (сотрудничество):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Овладение системой универсальных коммуникативных действий обеспечивает </w:t>
      </w:r>
      <w:proofErr w:type="spellStart"/>
      <w:r w:rsidRPr="00A7147A">
        <w:rPr>
          <w:rFonts w:cs="Times New Roman"/>
          <w:sz w:val="24"/>
          <w:szCs w:val="24"/>
        </w:rPr>
        <w:t>сформированность</w:t>
      </w:r>
      <w:proofErr w:type="spellEnd"/>
      <w:r w:rsidRPr="00A7147A">
        <w:rPr>
          <w:rFonts w:cs="Times New Roman"/>
          <w:sz w:val="24"/>
          <w:szCs w:val="24"/>
        </w:rPr>
        <w:t xml:space="preserve"> социальных навыков и эмоционального интеллекта обучающихся.</w:t>
      </w:r>
    </w:p>
    <w:p w:rsidR="00E8284D" w:rsidRPr="00C60B87" w:rsidRDefault="00E8284D" w:rsidP="00E8284D">
      <w:pPr>
        <w:pStyle w:val="body"/>
        <w:ind w:firstLine="709"/>
        <w:rPr>
          <w:rFonts w:cs="Times New Roman"/>
          <w:b/>
          <w:sz w:val="24"/>
          <w:szCs w:val="24"/>
        </w:rPr>
      </w:pPr>
      <w:r w:rsidRPr="00C60B87">
        <w:rPr>
          <w:rFonts w:cs="Times New Roman"/>
          <w:b/>
          <w:sz w:val="24"/>
          <w:szCs w:val="24"/>
        </w:rPr>
        <w:t>Овладение универсальными учебными регулятивными действиями.</w:t>
      </w:r>
    </w:p>
    <w:p w:rsidR="00E8284D" w:rsidRPr="00C60B87" w:rsidRDefault="00E8284D" w:rsidP="00E8284D">
      <w:pPr>
        <w:pStyle w:val="body"/>
        <w:ind w:firstLine="709"/>
        <w:rPr>
          <w:rFonts w:cs="Times New Roman"/>
          <w:i/>
          <w:sz w:val="24"/>
          <w:szCs w:val="24"/>
        </w:rPr>
      </w:pPr>
      <w:r w:rsidRPr="00C60B87">
        <w:rPr>
          <w:rFonts w:cs="Times New Roman"/>
          <w:i/>
          <w:sz w:val="24"/>
          <w:szCs w:val="24"/>
        </w:rPr>
        <w:t>Самоорганизация: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выявлять проблемные вопросы, требующие решения в жизненных и учебных ситуациях;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pacing w:val="-2"/>
          <w:sz w:val="24"/>
          <w:szCs w:val="24"/>
        </w:rPr>
        <w:t>составлять план действий, находить необходимые ресурсы для его выполнения, при необходимости корректировать предложен</w:t>
      </w:r>
      <w:r w:rsidRPr="00A7147A">
        <w:rPr>
          <w:rFonts w:cs="Times New Roman"/>
          <w:sz w:val="24"/>
          <w:szCs w:val="24"/>
        </w:rPr>
        <w:t>ный алгоритм, брать ответственность за принятое решение.</w:t>
      </w:r>
    </w:p>
    <w:p w:rsidR="00E8284D" w:rsidRPr="00C60B87" w:rsidRDefault="00E8284D" w:rsidP="00E8284D">
      <w:pPr>
        <w:pStyle w:val="body"/>
        <w:ind w:firstLine="709"/>
        <w:rPr>
          <w:rFonts w:cs="Times New Roman"/>
          <w:i/>
          <w:sz w:val="24"/>
          <w:szCs w:val="24"/>
        </w:rPr>
      </w:pPr>
      <w:r w:rsidRPr="00C60B87">
        <w:rPr>
          <w:rFonts w:cs="Times New Roman"/>
          <w:i/>
          <w:sz w:val="24"/>
          <w:szCs w:val="24"/>
        </w:rPr>
        <w:t>Самоконтроль (рефлексия):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lastRenderedPageBreak/>
        <w:t>объяснять причины достижения (</w:t>
      </w:r>
      <w:proofErr w:type="spellStart"/>
      <w:r w:rsidRPr="00A7147A">
        <w:rPr>
          <w:rFonts w:cs="Times New Roman"/>
          <w:sz w:val="24"/>
          <w:szCs w:val="24"/>
        </w:rPr>
        <w:t>недостижения</w:t>
      </w:r>
      <w:proofErr w:type="spellEnd"/>
      <w:r w:rsidRPr="00A7147A">
        <w:rPr>
          <w:rFonts w:cs="Times New Roman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оценивать соответствие результата цели и условиям.</w:t>
      </w:r>
    </w:p>
    <w:p w:rsidR="00E8284D" w:rsidRPr="00C60B87" w:rsidRDefault="00E8284D" w:rsidP="00E8284D">
      <w:pPr>
        <w:pStyle w:val="body"/>
        <w:ind w:firstLine="709"/>
        <w:rPr>
          <w:rFonts w:cs="Times New Roman"/>
          <w:i/>
          <w:sz w:val="24"/>
          <w:szCs w:val="24"/>
        </w:rPr>
      </w:pPr>
      <w:r w:rsidRPr="00C60B87">
        <w:rPr>
          <w:rFonts w:cs="Times New Roman"/>
          <w:i/>
          <w:sz w:val="24"/>
          <w:szCs w:val="24"/>
        </w:rPr>
        <w:t>Эмоциональный интеллект: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управлять собственными эмоциями и не поддаваться эмоциям других, выявлять и анализировать их причины;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E8284D" w:rsidRPr="00C60B87" w:rsidRDefault="00E8284D" w:rsidP="00E8284D">
      <w:pPr>
        <w:pStyle w:val="body"/>
        <w:ind w:firstLine="709"/>
        <w:rPr>
          <w:rFonts w:cs="Times New Roman"/>
          <w:i/>
          <w:sz w:val="24"/>
          <w:szCs w:val="24"/>
        </w:rPr>
      </w:pPr>
      <w:r w:rsidRPr="00C60B87">
        <w:rPr>
          <w:rFonts w:cs="Times New Roman"/>
          <w:i/>
          <w:sz w:val="24"/>
          <w:szCs w:val="24"/>
        </w:rPr>
        <w:t>Принятие себя и других: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осознанно относиться к другому человеку, его мнению, признавать право на ошибку свою и чужую;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быть открытым себе и другим, осознавать невозможность контроля всего вокруг.</w:t>
      </w:r>
    </w:p>
    <w:p w:rsidR="00E8284D" w:rsidRPr="00A7147A" w:rsidRDefault="00E8284D" w:rsidP="00E8284D">
      <w:pPr>
        <w:pStyle w:val="body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pacing w:val="-5"/>
          <w:sz w:val="24"/>
          <w:szCs w:val="24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</w:t>
      </w:r>
      <w:r w:rsidRPr="00A7147A">
        <w:rPr>
          <w:rFonts w:cs="Times New Roman"/>
          <w:sz w:val="24"/>
          <w:szCs w:val="24"/>
        </w:rPr>
        <w:t>(управления собой, самодисциплины, устойчивого поведения).</w:t>
      </w:r>
    </w:p>
    <w:p w:rsidR="00E8284D" w:rsidRDefault="00E8284D" w:rsidP="00E8284D">
      <w:pPr>
        <w:ind w:firstLine="709"/>
        <w:jc w:val="both"/>
      </w:pPr>
    </w:p>
    <w:p w:rsidR="00E8284D" w:rsidRPr="00570E73" w:rsidRDefault="00E8284D" w:rsidP="00E8284D">
      <w:pPr>
        <w:jc w:val="center"/>
        <w:rPr>
          <w:b/>
        </w:rPr>
      </w:pPr>
      <w:r w:rsidRPr="00570E73">
        <w:rPr>
          <w:b/>
        </w:rPr>
        <w:t>ПРЕДМЕТНЫЕ РЕЗУЛЬТАТЫ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C60B87">
        <w:rPr>
          <w:rFonts w:cs="Times New Roman"/>
          <w:sz w:val="24"/>
          <w:szCs w:val="24"/>
        </w:rPr>
        <w:t>сформированностью</w:t>
      </w:r>
      <w:proofErr w:type="spellEnd"/>
      <w:r w:rsidRPr="00C60B87">
        <w:rPr>
          <w:rFonts w:cs="Times New Roman"/>
          <w:sz w:val="24"/>
          <w:szCs w:val="24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C60B87">
        <w:rPr>
          <w:rFonts w:cs="Times New Roman"/>
          <w:sz w:val="24"/>
          <w:szCs w:val="24"/>
        </w:rPr>
        <w:t>антиэкстремистского</w:t>
      </w:r>
      <w:proofErr w:type="spellEnd"/>
      <w:r w:rsidRPr="00C60B87">
        <w:rPr>
          <w:rFonts w:cs="Times New Roman"/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По учебному предмету «Основы безопасности жизнедеятельности»: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1)</w:t>
      </w:r>
      <w:r w:rsidRPr="00C60B87">
        <w:rPr>
          <w:rFonts w:cs="Times New Roman"/>
          <w:sz w:val="24"/>
          <w:szCs w:val="24"/>
        </w:rPr>
        <w:t> </w:t>
      </w:r>
      <w:proofErr w:type="spellStart"/>
      <w:r w:rsidRPr="00C60B87">
        <w:rPr>
          <w:rFonts w:cs="Times New Roman"/>
          <w:sz w:val="24"/>
          <w:szCs w:val="24"/>
        </w:rPr>
        <w:t>сформированность</w:t>
      </w:r>
      <w:proofErr w:type="spellEnd"/>
      <w:proofErr w:type="gramEnd"/>
      <w:r w:rsidRPr="00C60B87">
        <w:rPr>
          <w:rFonts w:cs="Times New Roman"/>
          <w:sz w:val="24"/>
          <w:szCs w:val="24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2)</w:t>
      </w:r>
      <w:r w:rsidRPr="00C60B87">
        <w:rPr>
          <w:rFonts w:cs="Times New Roman"/>
          <w:sz w:val="24"/>
          <w:szCs w:val="24"/>
        </w:rPr>
        <w:t> </w:t>
      </w:r>
      <w:proofErr w:type="spellStart"/>
      <w:r w:rsidRPr="00C60B87">
        <w:rPr>
          <w:rFonts w:cs="Times New Roman"/>
          <w:sz w:val="24"/>
          <w:szCs w:val="24"/>
        </w:rPr>
        <w:t>сформированность</w:t>
      </w:r>
      <w:proofErr w:type="spellEnd"/>
      <w:proofErr w:type="gramEnd"/>
      <w:r w:rsidRPr="00C60B87">
        <w:rPr>
          <w:rFonts w:cs="Times New Roman"/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3)</w:t>
      </w:r>
      <w:r w:rsidRPr="00C60B87">
        <w:rPr>
          <w:rFonts w:cs="Times New Roman"/>
          <w:sz w:val="24"/>
          <w:szCs w:val="24"/>
        </w:rPr>
        <w:t> </w:t>
      </w:r>
      <w:proofErr w:type="spellStart"/>
      <w:r w:rsidRPr="00C60B87">
        <w:rPr>
          <w:rFonts w:cs="Times New Roman"/>
          <w:sz w:val="24"/>
          <w:szCs w:val="24"/>
        </w:rPr>
        <w:t>сформированность</w:t>
      </w:r>
      <w:proofErr w:type="spellEnd"/>
      <w:proofErr w:type="gramEnd"/>
      <w:r w:rsidRPr="00C60B87">
        <w:rPr>
          <w:rFonts w:cs="Times New Roman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4)</w:t>
      </w:r>
      <w:r w:rsidRPr="00C60B87">
        <w:rPr>
          <w:rFonts w:cs="Times New Roman"/>
          <w:sz w:val="24"/>
          <w:szCs w:val="24"/>
        </w:rPr>
        <w:t> </w:t>
      </w:r>
      <w:r w:rsidRPr="00C60B87">
        <w:rPr>
          <w:rFonts w:cs="Times New Roman"/>
          <w:sz w:val="24"/>
          <w:szCs w:val="24"/>
        </w:rPr>
        <w:t>понимание</w:t>
      </w:r>
      <w:proofErr w:type="gramEnd"/>
      <w:r w:rsidRPr="00C60B87">
        <w:rPr>
          <w:rFonts w:cs="Times New Roman"/>
          <w:sz w:val="24"/>
          <w:szCs w:val="24"/>
        </w:rPr>
        <w:t xml:space="preserve">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5)</w:t>
      </w:r>
      <w:r w:rsidRPr="00C60B87">
        <w:rPr>
          <w:rFonts w:cs="Times New Roman"/>
          <w:sz w:val="24"/>
          <w:szCs w:val="24"/>
        </w:rPr>
        <w:t> </w:t>
      </w:r>
      <w:proofErr w:type="spellStart"/>
      <w:r w:rsidRPr="00C60B87">
        <w:rPr>
          <w:rFonts w:cs="Times New Roman"/>
          <w:sz w:val="24"/>
          <w:szCs w:val="24"/>
        </w:rPr>
        <w:t>сформированность</w:t>
      </w:r>
      <w:proofErr w:type="spellEnd"/>
      <w:proofErr w:type="gramEnd"/>
      <w:r w:rsidRPr="00C60B87">
        <w:rPr>
          <w:rFonts w:cs="Times New Roman"/>
          <w:sz w:val="24"/>
          <w:szCs w:val="24"/>
        </w:rPr>
        <w:t xml:space="preserve"> чувства гордости за свою Родину, ответственного отношения к выполнению конституционного долга — защите Отечества;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pacing w:val="-3"/>
          <w:sz w:val="24"/>
          <w:szCs w:val="24"/>
        </w:rPr>
      </w:pPr>
      <w:proofErr w:type="gramStart"/>
      <w:r w:rsidRPr="00C60B87">
        <w:rPr>
          <w:rFonts w:cs="Times New Roman"/>
          <w:spacing w:val="-3"/>
          <w:sz w:val="24"/>
          <w:szCs w:val="24"/>
        </w:rPr>
        <w:t>6)</w:t>
      </w:r>
      <w:r w:rsidRPr="00C60B87">
        <w:rPr>
          <w:rFonts w:cs="Times New Roman"/>
          <w:spacing w:val="-3"/>
          <w:sz w:val="24"/>
          <w:szCs w:val="24"/>
        </w:rPr>
        <w:t> </w:t>
      </w:r>
      <w:r w:rsidRPr="00C60B87">
        <w:rPr>
          <w:rFonts w:cs="Times New Roman"/>
          <w:spacing w:val="-3"/>
          <w:sz w:val="24"/>
          <w:szCs w:val="24"/>
        </w:rPr>
        <w:t>знание</w:t>
      </w:r>
      <w:proofErr w:type="gramEnd"/>
      <w:r w:rsidRPr="00C60B87">
        <w:rPr>
          <w:rFonts w:cs="Times New Roman"/>
          <w:spacing w:val="-3"/>
          <w:sz w:val="24"/>
          <w:szCs w:val="24"/>
        </w:rPr>
        <w:t xml:space="preserve">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7)</w:t>
      </w:r>
      <w:r w:rsidRPr="00C60B87">
        <w:rPr>
          <w:rFonts w:cs="Times New Roman"/>
          <w:sz w:val="24"/>
          <w:szCs w:val="24"/>
        </w:rPr>
        <w:t> </w:t>
      </w:r>
      <w:r w:rsidRPr="00C60B87">
        <w:rPr>
          <w:rFonts w:cs="Times New Roman"/>
          <w:sz w:val="24"/>
          <w:szCs w:val="24"/>
        </w:rPr>
        <w:t>понимание</w:t>
      </w:r>
      <w:proofErr w:type="gramEnd"/>
      <w:r w:rsidRPr="00C60B87">
        <w:rPr>
          <w:rFonts w:cs="Times New Roman"/>
          <w:sz w:val="24"/>
          <w:szCs w:val="24"/>
        </w:rPr>
        <w:t xml:space="preserve"> причин, механизмов возникновения и последствий распространённых видов опасных и чрезвычайных ситуаций, которые могут произойти во время пребывания </w:t>
      </w:r>
      <w:r w:rsidRPr="00C60B87">
        <w:rPr>
          <w:rFonts w:cs="Times New Roman"/>
          <w:sz w:val="24"/>
          <w:szCs w:val="24"/>
        </w:rPr>
        <w:lastRenderedPageBreak/>
        <w:t>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8)</w:t>
      </w:r>
      <w:r w:rsidRPr="00C60B87">
        <w:rPr>
          <w:rFonts w:cs="Times New Roman"/>
          <w:sz w:val="24"/>
          <w:szCs w:val="24"/>
        </w:rPr>
        <w:t> </w:t>
      </w:r>
      <w:r w:rsidRPr="00C60B87">
        <w:rPr>
          <w:rFonts w:cs="Times New Roman"/>
          <w:sz w:val="24"/>
          <w:szCs w:val="24"/>
        </w:rPr>
        <w:t>овладение</w:t>
      </w:r>
      <w:proofErr w:type="gramEnd"/>
      <w:r w:rsidRPr="00C60B87">
        <w:rPr>
          <w:rFonts w:cs="Times New Roman"/>
          <w:sz w:val="24"/>
          <w:szCs w:val="24"/>
        </w:rPr>
        <w:t xml:space="preserve">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9)</w:t>
      </w:r>
      <w:r w:rsidRPr="00C60B87">
        <w:rPr>
          <w:rFonts w:cs="Times New Roman"/>
          <w:sz w:val="24"/>
          <w:szCs w:val="24"/>
        </w:rPr>
        <w:t> </w:t>
      </w:r>
      <w:r w:rsidRPr="00C60B87">
        <w:rPr>
          <w:rFonts w:cs="Times New Roman"/>
          <w:sz w:val="24"/>
          <w:szCs w:val="24"/>
        </w:rPr>
        <w:t>освоение</w:t>
      </w:r>
      <w:proofErr w:type="gramEnd"/>
      <w:r w:rsidRPr="00C60B87">
        <w:rPr>
          <w:rFonts w:cs="Times New Roman"/>
          <w:sz w:val="24"/>
          <w:szCs w:val="24"/>
        </w:rPr>
        <w:t xml:space="preserve">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10)</w:t>
      </w:r>
      <w:r w:rsidRPr="00C60B87">
        <w:rPr>
          <w:rFonts w:cs="Times New Roman"/>
          <w:sz w:val="24"/>
          <w:szCs w:val="24"/>
        </w:rPr>
        <w:t> </w:t>
      </w:r>
      <w:r w:rsidRPr="00C60B87">
        <w:rPr>
          <w:rFonts w:cs="Times New Roman"/>
          <w:sz w:val="24"/>
          <w:szCs w:val="24"/>
        </w:rPr>
        <w:t>умение</w:t>
      </w:r>
      <w:proofErr w:type="gramEnd"/>
      <w:r w:rsidRPr="00C60B87">
        <w:rPr>
          <w:rFonts w:cs="Times New Roman"/>
          <w:sz w:val="24"/>
          <w:szCs w:val="24"/>
        </w:rPr>
        <w:t xml:space="preserve">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11)</w:t>
      </w:r>
      <w:r w:rsidRPr="00C60B87">
        <w:rPr>
          <w:rFonts w:cs="Times New Roman"/>
          <w:sz w:val="24"/>
          <w:szCs w:val="24"/>
        </w:rPr>
        <w:t> </w:t>
      </w:r>
      <w:r w:rsidRPr="00C60B87">
        <w:rPr>
          <w:rFonts w:cs="Times New Roman"/>
          <w:sz w:val="24"/>
          <w:szCs w:val="24"/>
        </w:rPr>
        <w:t>освоение</w:t>
      </w:r>
      <w:proofErr w:type="gramEnd"/>
      <w:r w:rsidRPr="00C60B87">
        <w:rPr>
          <w:rFonts w:cs="Times New Roman"/>
          <w:sz w:val="24"/>
          <w:szCs w:val="24"/>
        </w:rPr>
        <w:t xml:space="preserve">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C60B87">
        <w:rPr>
          <w:rFonts w:cs="Times New Roman"/>
          <w:sz w:val="24"/>
          <w:szCs w:val="24"/>
        </w:rPr>
        <w:t>12)</w:t>
      </w:r>
      <w:r w:rsidRPr="00C60B87">
        <w:rPr>
          <w:rFonts w:cs="Times New Roman"/>
          <w:sz w:val="24"/>
          <w:szCs w:val="24"/>
        </w:rPr>
        <w:t> </w:t>
      </w:r>
      <w:r w:rsidRPr="00C60B87">
        <w:rPr>
          <w:rFonts w:cs="Times New Roman"/>
          <w:sz w:val="24"/>
          <w:szCs w:val="24"/>
        </w:rPr>
        <w:t>овладение</w:t>
      </w:r>
      <w:proofErr w:type="gramEnd"/>
      <w:r w:rsidRPr="00C60B87">
        <w:rPr>
          <w:rFonts w:cs="Times New Roman"/>
          <w:sz w:val="24"/>
          <w:szCs w:val="24"/>
        </w:rPr>
        <w:t xml:space="preserve">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Организация вправе самостоятельно определять последовательность модулей для освоения обучающимися модулей учебного предмета «Основы безопасности жизнедеятельности».</w:t>
      </w:r>
    </w:p>
    <w:p w:rsidR="00E8284D" w:rsidRDefault="00E8284D" w:rsidP="00E8284D">
      <w:pPr>
        <w:ind w:firstLine="709"/>
        <w:jc w:val="both"/>
      </w:pP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Модуль № 1 «Культура безопасности</w:t>
      </w:r>
      <w:r>
        <w:rPr>
          <w:rFonts w:cs="Times New Roman"/>
          <w:sz w:val="24"/>
          <w:szCs w:val="24"/>
        </w:rPr>
        <w:t xml:space="preserve"> </w:t>
      </w:r>
      <w:r w:rsidRPr="00C60B87">
        <w:rPr>
          <w:rFonts w:cs="Times New Roman"/>
          <w:sz w:val="24"/>
          <w:szCs w:val="24"/>
        </w:rPr>
        <w:t>жизнедеятельности в современном обществе»: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 — люди, животные, вирусы и бактерии; вещества, предметы и явления), в том числе техногенного происхождения;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раскрывать общие принципы безопасного поведения.</w:t>
      </w: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Модуль № 2 «Безопасность в быту»: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объяснять особенности жизнеобеспечения жилища;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знать права, обязанности и ответственность граждан в области пожарной безопасности;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распознавать ситуации криминального характера;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знать о правилах вызова экстренных служб и ответственности за ложные сообщения;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pacing w:val="-2"/>
          <w:sz w:val="24"/>
          <w:szCs w:val="24"/>
        </w:rPr>
      </w:pPr>
      <w:r w:rsidRPr="00C60B87">
        <w:rPr>
          <w:rFonts w:cs="Times New Roman"/>
          <w:spacing w:val="-2"/>
          <w:sz w:val="24"/>
          <w:szCs w:val="24"/>
        </w:rPr>
        <w:lastRenderedPageBreak/>
        <w:t>безопасно действовать в ситуациях криминального характера;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Модуль № 3 «Безопасность на транспорте»: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классифицировать виды опасностей на транспорте (наземный, подземный, железнодорожный, водный, воздушный);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Модуль № 4 «Безопасность в общественных местах»: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соблюдать правила безопасного поведения в местах массового пребывания людей (в толпе);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знать правила информирования экстренных служб;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эвакуироваться из общественных мест и зданий;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при возникновении пожара и происшествиях в общественных местах;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в ситуациях криминогенного и антиобщественного характера.</w:t>
      </w: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Модуль № 5 «Безопасность в природной среде»: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помнить и выполнять правила безопасного поведения при неблагоприятной экологической обстановке;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соблюдать правила безопасного поведения на природе;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объяснять правила безопасного поведения на водоёмах в различное время года;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характеризовать правила само- и взаимопомощи терпящим бедствие на воде;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знать и применять способы подачи сигнала о помощи.</w:t>
      </w: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Модуль № 6 «Здоровье и как его сохранить.</w:t>
      </w:r>
      <w:r>
        <w:rPr>
          <w:rFonts w:cs="Times New Roman"/>
          <w:sz w:val="24"/>
          <w:szCs w:val="24"/>
        </w:rPr>
        <w:t xml:space="preserve"> </w:t>
      </w:r>
      <w:r w:rsidRPr="00C60B87">
        <w:rPr>
          <w:rFonts w:cs="Times New Roman"/>
          <w:sz w:val="24"/>
          <w:szCs w:val="24"/>
        </w:rPr>
        <w:t>Основы медицинских знаний»: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раскрывать смысл понятий здоровья (физического и психического) и здорового образа жизни;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характеризовать факторы, влияющие на здоровье человека;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lastRenderedPageBreak/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сформировать негативное отношение к вредным привычкам (</w:t>
      </w:r>
      <w:proofErr w:type="spellStart"/>
      <w:r w:rsidRPr="00C60B87">
        <w:rPr>
          <w:rFonts w:cs="Times New Roman"/>
          <w:sz w:val="24"/>
          <w:szCs w:val="24"/>
        </w:rPr>
        <w:t>табакокурение</w:t>
      </w:r>
      <w:proofErr w:type="spellEnd"/>
      <w:r w:rsidRPr="00C60B87">
        <w:rPr>
          <w:rFonts w:cs="Times New Roman"/>
          <w:sz w:val="24"/>
          <w:szCs w:val="24"/>
        </w:rPr>
        <w:t>, алкоголизм, наркомания, игровая зависимость);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приводить примеры мер защиты от инфекционных и неинфекционных заболеваний;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 xml:space="preserve"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</w:t>
      </w:r>
      <w:proofErr w:type="spellStart"/>
      <w:r w:rsidRPr="00C60B87">
        <w:rPr>
          <w:rFonts w:cs="Times New Roman"/>
          <w:sz w:val="24"/>
          <w:szCs w:val="24"/>
        </w:rPr>
        <w:t>биологосоциального</w:t>
      </w:r>
      <w:proofErr w:type="spellEnd"/>
      <w:r w:rsidRPr="00C60B87">
        <w:rPr>
          <w:rFonts w:cs="Times New Roman"/>
          <w:sz w:val="24"/>
          <w:szCs w:val="24"/>
        </w:rPr>
        <w:t xml:space="preserve"> характера;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оказывать первую помощь и самопомощь при неотложных состояниях.</w:t>
      </w: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Модуль № 7 «Безопасность в социуме»: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приводить примеры межличностного и группового конфликта;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характеризовать способы избегания и разрешения конфликтных ситуаций;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 xml:space="preserve">характеризовать опасные проявления конфликтов (в том числе насилие, </w:t>
      </w:r>
      <w:proofErr w:type="spellStart"/>
      <w:r w:rsidRPr="00C60B87">
        <w:rPr>
          <w:rFonts w:cs="Times New Roman"/>
          <w:sz w:val="24"/>
          <w:szCs w:val="24"/>
        </w:rPr>
        <w:t>буллинг</w:t>
      </w:r>
      <w:proofErr w:type="spellEnd"/>
      <w:r w:rsidRPr="00C60B87">
        <w:rPr>
          <w:rFonts w:cs="Times New Roman"/>
          <w:sz w:val="24"/>
          <w:szCs w:val="24"/>
        </w:rPr>
        <w:t xml:space="preserve"> (травля));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соблюдать правила коммуникации с незнакомыми людьми (в том числе с подозрительными людьми, у которых могут иметься преступные намерения);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при опасных проявлениях конфликта и при возможных манипуляциях.</w:t>
      </w: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Модуль № 8 «Безопасность</w:t>
      </w:r>
      <w:r>
        <w:rPr>
          <w:rFonts w:cs="Times New Roman"/>
          <w:sz w:val="24"/>
          <w:szCs w:val="24"/>
        </w:rPr>
        <w:t xml:space="preserve">  </w:t>
      </w:r>
      <w:r w:rsidRPr="00C60B87">
        <w:rPr>
          <w:rFonts w:cs="Times New Roman"/>
          <w:sz w:val="24"/>
          <w:szCs w:val="24"/>
        </w:rPr>
        <w:t xml:space="preserve"> информационном</w:t>
      </w:r>
      <w:r>
        <w:rPr>
          <w:rFonts w:cs="Times New Roman"/>
          <w:sz w:val="24"/>
          <w:szCs w:val="24"/>
        </w:rPr>
        <w:t xml:space="preserve"> п</w:t>
      </w:r>
      <w:r w:rsidRPr="00C60B87">
        <w:rPr>
          <w:rFonts w:cs="Times New Roman"/>
          <w:sz w:val="24"/>
          <w:szCs w:val="24"/>
        </w:rPr>
        <w:t>ространстве»: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приводить примеры информационных и компьютерных угроз;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характеризовать потенциальные риски и угрозы при использовании сети Интернет (далее —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др.);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pacing w:val="1"/>
          <w:sz w:val="24"/>
          <w:szCs w:val="24"/>
        </w:rPr>
      </w:pPr>
      <w:r w:rsidRPr="00C60B87">
        <w:rPr>
          <w:rFonts w:cs="Times New Roman"/>
          <w:spacing w:val="1"/>
          <w:sz w:val="24"/>
          <w:szCs w:val="24"/>
        </w:rPr>
        <w:t>предупреждать возникновение сложных и опасных ситуаций;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характеризовать и предотвращать потенциальные риски и угрозы при использовании Интернета (</w:t>
      </w:r>
      <w:proofErr w:type="gramStart"/>
      <w:r w:rsidRPr="00C60B87">
        <w:rPr>
          <w:rFonts w:cs="Times New Roman"/>
          <w:sz w:val="24"/>
          <w:szCs w:val="24"/>
        </w:rPr>
        <w:t>например</w:t>
      </w:r>
      <w:proofErr w:type="gramEnd"/>
      <w:r w:rsidRPr="00C60B87">
        <w:rPr>
          <w:rFonts w:cs="Times New Roman"/>
          <w:sz w:val="24"/>
          <w:szCs w:val="24"/>
        </w:rPr>
        <w:t xml:space="preserve">: мошенничество, </w:t>
      </w:r>
      <w:proofErr w:type="spellStart"/>
      <w:r w:rsidRPr="00C60B87">
        <w:rPr>
          <w:rFonts w:cs="Times New Roman"/>
          <w:sz w:val="24"/>
          <w:szCs w:val="24"/>
        </w:rPr>
        <w:t>игромания</w:t>
      </w:r>
      <w:proofErr w:type="spellEnd"/>
      <w:r w:rsidRPr="00C60B87">
        <w:rPr>
          <w:rFonts w:cs="Times New Roman"/>
          <w:sz w:val="24"/>
          <w:szCs w:val="24"/>
        </w:rPr>
        <w:t>, деструктивные сообщества в социальных сетях).</w:t>
      </w: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Модуль № </w:t>
      </w:r>
      <w:r w:rsidRPr="00C60B87">
        <w:rPr>
          <w:rFonts w:cs="Times New Roman"/>
          <w:sz w:val="24"/>
          <w:szCs w:val="24"/>
        </w:rPr>
        <w:t>9 «Основы противодействия</w:t>
      </w:r>
      <w:r>
        <w:rPr>
          <w:rFonts w:cs="Times New Roman"/>
          <w:sz w:val="24"/>
          <w:szCs w:val="24"/>
        </w:rPr>
        <w:t xml:space="preserve"> экстремизму </w:t>
      </w:r>
      <w:r w:rsidRPr="00C60B87">
        <w:rPr>
          <w:rFonts w:cs="Times New Roman"/>
          <w:sz w:val="24"/>
          <w:szCs w:val="24"/>
        </w:rPr>
        <w:t>и терроризму»: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объяснять понятия экстремизма, терроризма, их причины и последствия;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сформировать негативное отношение к экстремистской и террористической деятельности;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распознавать ситуации угрозы террористического акта в доме, в общественном месте;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lastRenderedPageBreak/>
        <w:t>безопасно действовать при обнаружении в общественных местах бесхозных (или опасных) вещей и предметов;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E8284D" w:rsidRPr="00C60B87" w:rsidRDefault="00E8284D" w:rsidP="00E8284D">
      <w:pPr>
        <w:pStyle w:val="h2"/>
        <w:spacing w:before="0"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Модуль № 10 «Взаимодействие личности,</w:t>
      </w:r>
      <w:r>
        <w:rPr>
          <w:rFonts w:cs="Times New Roman"/>
          <w:sz w:val="24"/>
          <w:szCs w:val="24"/>
        </w:rPr>
        <w:t xml:space="preserve"> </w:t>
      </w:r>
      <w:r w:rsidRPr="00C60B87">
        <w:rPr>
          <w:rFonts w:cs="Times New Roman"/>
          <w:sz w:val="24"/>
          <w:szCs w:val="24"/>
        </w:rPr>
        <w:t>общества и государства в обеспечении</w:t>
      </w:r>
      <w:r>
        <w:rPr>
          <w:rFonts w:cs="Times New Roman"/>
          <w:sz w:val="24"/>
          <w:szCs w:val="24"/>
        </w:rPr>
        <w:t xml:space="preserve"> </w:t>
      </w:r>
      <w:r w:rsidRPr="00C60B87">
        <w:rPr>
          <w:rFonts w:cs="Times New Roman"/>
          <w:sz w:val="24"/>
          <w:szCs w:val="24"/>
        </w:rPr>
        <w:t>безопасности жизни и здоровья населения»: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объяснять правила оповещения и эвакуации населения в условиях чрезвычайных ситуаций;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владеть правилами безопасного поведения и безопасно действовать в различных ситуациях;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владеть способами антикоррупционного поведения с учётом возрастных обязанностей;</w:t>
      </w:r>
    </w:p>
    <w:p w:rsidR="00E8284D" w:rsidRPr="00C60B87" w:rsidRDefault="00E8284D" w:rsidP="00E8284D">
      <w:pPr>
        <w:pStyle w:val="body"/>
        <w:spacing w:line="240" w:lineRule="auto"/>
        <w:ind w:firstLine="709"/>
        <w:rPr>
          <w:rFonts w:cs="Times New Roman"/>
          <w:sz w:val="24"/>
          <w:szCs w:val="24"/>
        </w:rPr>
      </w:pPr>
      <w:r w:rsidRPr="00C60B87">
        <w:rPr>
          <w:rFonts w:cs="Times New Roman"/>
          <w:sz w:val="24"/>
          <w:szCs w:val="24"/>
        </w:rPr>
        <w:t>информировать население и соответствующие органы о возникновении опасных ситуаций.</w:t>
      </w:r>
    </w:p>
    <w:p w:rsidR="00E8284D" w:rsidRDefault="00E8284D" w:rsidP="00E8284D">
      <w:pPr>
        <w:ind w:firstLine="709"/>
        <w:jc w:val="both"/>
      </w:pPr>
    </w:p>
    <w:p w:rsidR="001A201E" w:rsidRDefault="001A201E"/>
    <w:sectPr w:rsidR="001A2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4D"/>
    <w:rsid w:val="001A201E"/>
    <w:rsid w:val="00256175"/>
    <w:rsid w:val="00CF5652"/>
    <w:rsid w:val="00E8284D"/>
    <w:rsid w:val="00E9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FD631-EF5A-44BB-AB43-49FC2E74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8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8284D"/>
    <w:pPr>
      <w:keepNext/>
      <w:keepLines/>
      <w:spacing w:before="200"/>
      <w:jc w:val="both"/>
      <w:outlineLvl w:val="2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284D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customStyle="1" w:styleId="body">
    <w:name w:val="body"/>
    <w:basedOn w:val="a"/>
    <w:uiPriority w:val="99"/>
    <w:rsid w:val="00E8284D"/>
    <w:pPr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</w:rPr>
  </w:style>
  <w:style w:type="paragraph" w:customStyle="1" w:styleId="h2">
    <w:name w:val="h2"/>
    <w:basedOn w:val="a"/>
    <w:uiPriority w:val="99"/>
    <w:rsid w:val="00E8284D"/>
    <w:pPr>
      <w:keepNext/>
      <w:keepLines/>
      <w:suppressAutoHyphens/>
      <w:autoSpaceDE w:val="0"/>
      <w:autoSpaceDN w:val="0"/>
      <w:adjustRightInd w:val="0"/>
      <w:spacing w:before="240" w:after="120" w:line="240" w:lineRule="atLeast"/>
      <w:textAlignment w:val="center"/>
    </w:pPr>
    <w:rPr>
      <w:rFonts w:eastAsiaTheme="minorEastAsia" w:cs="OfficinaSansMediumITC"/>
      <w:b/>
      <w:bCs/>
      <w:caps/>
      <w:color w:val="000000"/>
      <w:position w:val="6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E828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5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5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2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7717</Words>
  <Characters>43987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Usser-PC</dc:creator>
  <cp:keywords/>
  <dc:description/>
  <cp:lastModifiedBy>Lena</cp:lastModifiedBy>
  <cp:revision>5</cp:revision>
  <cp:lastPrinted>2022-09-16T14:34:00Z</cp:lastPrinted>
  <dcterms:created xsi:type="dcterms:W3CDTF">2022-09-15T14:51:00Z</dcterms:created>
  <dcterms:modified xsi:type="dcterms:W3CDTF">2022-12-03T11:17:00Z</dcterms:modified>
</cp:coreProperties>
</file>